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C" w:rsidRDefault="003259F5" w:rsidP="008D3023">
      <w:pPr>
        <w:jc w:val="center"/>
      </w:pPr>
      <w:r>
        <w:t>Language Arts Pacing Guide 2015-2016</w:t>
      </w:r>
    </w:p>
    <w:p w:rsidR="00B04C30" w:rsidRDefault="003259F5" w:rsidP="008D3023">
      <w:pPr>
        <w:jc w:val="center"/>
      </w:pPr>
      <w:r>
        <w:t xml:space="preserve">Jett, </w:t>
      </w:r>
      <w:proofErr w:type="spellStart"/>
      <w:r>
        <w:t>McHolland</w:t>
      </w:r>
      <w:proofErr w:type="spellEnd"/>
      <w:r>
        <w:t xml:space="preserve">, </w:t>
      </w:r>
      <w:proofErr w:type="spellStart"/>
      <w:r>
        <w:t>Fluharty</w:t>
      </w:r>
      <w:proofErr w:type="spellEnd"/>
    </w:p>
    <w:tbl>
      <w:tblPr>
        <w:tblStyle w:val="TableGrid"/>
        <w:tblpPr w:leftFromText="180" w:rightFromText="180" w:vertAnchor="text" w:horzAnchor="margin" w:tblpXSpec="center" w:tblpY="304"/>
        <w:tblW w:w="14790" w:type="dxa"/>
        <w:tblLook w:val="04A0" w:firstRow="1" w:lastRow="0" w:firstColumn="1" w:lastColumn="0" w:noHBand="0" w:noVBand="1"/>
      </w:tblPr>
      <w:tblGrid>
        <w:gridCol w:w="1119"/>
        <w:gridCol w:w="1846"/>
        <w:gridCol w:w="2116"/>
        <w:gridCol w:w="1873"/>
        <w:gridCol w:w="1994"/>
        <w:gridCol w:w="1939"/>
        <w:gridCol w:w="2368"/>
        <w:gridCol w:w="1535"/>
      </w:tblGrid>
      <w:tr w:rsidR="004C79D3" w:rsidTr="00973A07">
        <w:trPr>
          <w:trHeight w:val="901"/>
        </w:trPr>
        <w:tc>
          <w:tcPr>
            <w:tcW w:w="1120" w:type="dxa"/>
          </w:tcPr>
          <w:p w:rsidR="00B04C30" w:rsidRPr="008D3023" w:rsidRDefault="00B04C30" w:rsidP="00B04C30">
            <w:pPr>
              <w:jc w:val="center"/>
              <w:rPr>
                <w:b/>
              </w:rPr>
            </w:pPr>
            <w:r w:rsidRPr="008D3023">
              <w:rPr>
                <w:b/>
              </w:rPr>
              <w:t>Date</w:t>
            </w:r>
          </w:p>
        </w:tc>
        <w:tc>
          <w:tcPr>
            <w:tcW w:w="1850" w:type="dxa"/>
          </w:tcPr>
          <w:p w:rsidR="00B04C30" w:rsidRPr="008D3023" w:rsidRDefault="00B04C30" w:rsidP="00B04C30">
            <w:pPr>
              <w:jc w:val="center"/>
              <w:rPr>
                <w:b/>
              </w:rPr>
            </w:pPr>
            <w:r w:rsidRPr="008D3023">
              <w:rPr>
                <w:b/>
              </w:rPr>
              <w:t>Reading Unit of Study</w:t>
            </w:r>
          </w:p>
        </w:tc>
        <w:tc>
          <w:tcPr>
            <w:tcW w:w="2182" w:type="dxa"/>
          </w:tcPr>
          <w:p w:rsidR="00B04C30" w:rsidRPr="008D3023" w:rsidRDefault="00B04C30" w:rsidP="00B04C30">
            <w:pPr>
              <w:jc w:val="center"/>
              <w:rPr>
                <w:b/>
              </w:rPr>
            </w:pPr>
            <w:r w:rsidRPr="008D3023">
              <w:rPr>
                <w:b/>
              </w:rPr>
              <w:t>Core Content</w:t>
            </w:r>
          </w:p>
        </w:tc>
        <w:tc>
          <w:tcPr>
            <w:tcW w:w="1926" w:type="dxa"/>
          </w:tcPr>
          <w:p w:rsidR="00B04C30" w:rsidRDefault="00B04C30" w:rsidP="00B04C30">
            <w:pPr>
              <w:jc w:val="center"/>
              <w:rPr>
                <w:b/>
              </w:rPr>
            </w:pPr>
            <w:r w:rsidRPr="006568CC">
              <w:rPr>
                <w:b/>
              </w:rPr>
              <w:t>Writing Component</w:t>
            </w:r>
          </w:p>
          <w:p w:rsidR="00B04C30" w:rsidRPr="008D3023" w:rsidRDefault="00B04C30" w:rsidP="00B04C30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B04C30" w:rsidRPr="008D3023" w:rsidRDefault="00B04C30" w:rsidP="00B04C30">
            <w:pPr>
              <w:jc w:val="center"/>
              <w:rPr>
                <w:b/>
              </w:rPr>
            </w:pPr>
            <w:r w:rsidRPr="008D3023">
              <w:rPr>
                <w:b/>
              </w:rPr>
              <w:t>Language Component</w:t>
            </w:r>
          </w:p>
        </w:tc>
        <w:tc>
          <w:tcPr>
            <w:tcW w:w="1969" w:type="dxa"/>
          </w:tcPr>
          <w:p w:rsidR="00B04C30" w:rsidRPr="008D3023" w:rsidRDefault="00B04C30" w:rsidP="00B04C30">
            <w:pPr>
              <w:jc w:val="center"/>
              <w:rPr>
                <w:b/>
              </w:rPr>
            </w:pPr>
            <w:r w:rsidRPr="008D3023">
              <w:rPr>
                <w:b/>
              </w:rPr>
              <w:t>Phonics Component</w:t>
            </w:r>
          </w:p>
        </w:tc>
        <w:tc>
          <w:tcPr>
            <w:tcW w:w="2147" w:type="dxa"/>
          </w:tcPr>
          <w:p w:rsidR="00B04C30" w:rsidRDefault="00B04C30" w:rsidP="00B04C30">
            <w:pPr>
              <w:jc w:val="center"/>
              <w:rPr>
                <w:b/>
              </w:rPr>
            </w:pPr>
            <w:r w:rsidRPr="006568CC">
              <w:rPr>
                <w:b/>
              </w:rPr>
              <w:t>Science or Social Studies Component</w:t>
            </w:r>
          </w:p>
          <w:p w:rsidR="00B04C30" w:rsidRPr="008D3023" w:rsidRDefault="00B04C30" w:rsidP="00B04C30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04C30" w:rsidRPr="008D3023" w:rsidRDefault="00B04C30" w:rsidP="00B04C30">
            <w:pPr>
              <w:jc w:val="center"/>
              <w:rPr>
                <w:b/>
              </w:rPr>
            </w:pPr>
            <w:r w:rsidRPr="008D3023">
              <w:rPr>
                <w:b/>
              </w:rPr>
              <w:t>Resource(s)</w:t>
            </w:r>
          </w:p>
        </w:tc>
      </w:tr>
      <w:tr w:rsidR="004C79D3" w:rsidTr="00973A07">
        <w:trPr>
          <w:trHeight w:val="733"/>
        </w:trPr>
        <w:tc>
          <w:tcPr>
            <w:tcW w:w="1120" w:type="dxa"/>
          </w:tcPr>
          <w:p w:rsidR="00005D86" w:rsidRDefault="00005D86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Aug.-Sept</w:t>
            </w: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Pr="00B04C30" w:rsidRDefault="005A7330" w:rsidP="004C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853AC" w:rsidRPr="00E853AC" w:rsidRDefault="00E853AC" w:rsidP="00B04C30">
            <w:pPr>
              <w:jc w:val="center"/>
              <w:rPr>
                <w:b/>
                <w:sz w:val="20"/>
                <w:szCs w:val="20"/>
              </w:rPr>
            </w:pPr>
            <w:r w:rsidRPr="00E853AC">
              <w:rPr>
                <w:b/>
                <w:sz w:val="20"/>
                <w:szCs w:val="20"/>
              </w:rPr>
              <w:t>Unit 1</w:t>
            </w:r>
          </w:p>
          <w:p w:rsidR="00E853AC" w:rsidRDefault="00E853AC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 and Key Details</w:t>
            </w:r>
          </w:p>
          <w:p w:rsidR="00B04C30" w:rsidRDefault="00E853AC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Inferences</w:t>
            </w:r>
          </w:p>
          <w:p w:rsidR="00E853AC" w:rsidRPr="00B04C30" w:rsidRDefault="00E853AC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Questions</w:t>
            </w:r>
          </w:p>
        </w:tc>
        <w:tc>
          <w:tcPr>
            <w:tcW w:w="2182" w:type="dxa"/>
          </w:tcPr>
          <w:p w:rsidR="00272DD3" w:rsidRDefault="00272DD3" w:rsidP="00272DD3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RL.1.2</w:t>
            </w:r>
            <w:r>
              <w:rPr>
                <w:sz w:val="20"/>
                <w:szCs w:val="20"/>
              </w:rPr>
              <w:t xml:space="preserve"> Retell stories, including key details, and demonstrate understanding of central message</w:t>
            </w:r>
            <w:r w:rsidR="000E5520">
              <w:rPr>
                <w:sz w:val="20"/>
                <w:szCs w:val="20"/>
              </w:rPr>
              <w:t xml:space="preserve"> (Readers Theatre)</w:t>
            </w:r>
          </w:p>
          <w:p w:rsidR="00272DD3" w:rsidRDefault="00272DD3" w:rsidP="00272DD3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RI.1.2</w:t>
            </w:r>
            <w:r>
              <w:rPr>
                <w:sz w:val="20"/>
                <w:szCs w:val="20"/>
              </w:rPr>
              <w:t xml:space="preserve"> Identify the main topic and retell key details of a text</w:t>
            </w:r>
          </w:p>
          <w:p w:rsidR="00272DD3" w:rsidRPr="00B04C30" w:rsidRDefault="00272DD3" w:rsidP="00272DD3">
            <w:pPr>
              <w:rPr>
                <w:sz w:val="20"/>
                <w:szCs w:val="20"/>
              </w:rPr>
            </w:pPr>
            <w:r w:rsidRPr="00B04C30">
              <w:rPr>
                <w:b/>
                <w:sz w:val="20"/>
                <w:szCs w:val="20"/>
              </w:rPr>
              <w:t>RI.1.5</w:t>
            </w:r>
            <w:r w:rsidRPr="00B04C30">
              <w:rPr>
                <w:sz w:val="20"/>
                <w:szCs w:val="20"/>
              </w:rPr>
              <w:t>- Know and use various text features</w:t>
            </w:r>
          </w:p>
          <w:p w:rsidR="00272DD3" w:rsidRDefault="000E5520" w:rsidP="00272DD3">
            <w:pPr>
              <w:rPr>
                <w:b/>
                <w:sz w:val="20"/>
                <w:szCs w:val="20"/>
              </w:rPr>
            </w:pPr>
            <w:r w:rsidRPr="000E5520">
              <w:rPr>
                <w:b/>
                <w:sz w:val="20"/>
                <w:szCs w:val="20"/>
              </w:rPr>
              <w:t>RI.1.4</w:t>
            </w:r>
            <w:r w:rsidRPr="000E5520">
              <w:rPr>
                <w:sz w:val="20"/>
                <w:szCs w:val="20"/>
              </w:rPr>
              <w:t xml:space="preserve"> Ask and answer questions to help determine or clarify the meaning of words and phrases in a text.</w:t>
            </w:r>
          </w:p>
          <w:p w:rsidR="00B04C30" w:rsidRPr="00B04C30" w:rsidRDefault="00C752C8" w:rsidP="00B04C30">
            <w:pPr>
              <w:rPr>
                <w:sz w:val="20"/>
                <w:szCs w:val="20"/>
              </w:rPr>
            </w:pPr>
            <w:r w:rsidRPr="00C752C8">
              <w:rPr>
                <w:b/>
                <w:sz w:val="20"/>
                <w:szCs w:val="20"/>
              </w:rPr>
              <w:t>RI.1.1</w:t>
            </w:r>
            <w:r>
              <w:rPr>
                <w:sz w:val="20"/>
                <w:szCs w:val="20"/>
              </w:rPr>
              <w:t xml:space="preserve"> Ask and answer questions about key details in a text</w:t>
            </w:r>
          </w:p>
        </w:tc>
        <w:tc>
          <w:tcPr>
            <w:tcW w:w="1926" w:type="dxa"/>
          </w:tcPr>
          <w:p w:rsidR="00B04C30" w:rsidRDefault="00F05258" w:rsidP="00F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*Beginning of year piece</w:t>
            </w:r>
          </w:p>
          <w:p w:rsidR="00C76AB4" w:rsidRDefault="00C76AB4" w:rsidP="00F05258">
            <w:pPr>
              <w:rPr>
                <w:sz w:val="20"/>
                <w:szCs w:val="20"/>
              </w:rPr>
            </w:pPr>
          </w:p>
          <w:p w:rsidR="003259F5" w:rsidRPr="00C76AB4" w:rsidRDefault="00C76AB4" w:rsidP="00F05258">
            <w:pPr>
              <w:rPr>
                <w:b/>
                <w:sz w:val="20"/>
                <w:szCs w:val="20"/>
                <w:u w:val="single"/>
              </w:rPr>
            </w:pPr>
            <w:r w:rsidRPr="00C76AB4">
              <w:rPr>
                <w:b/>
                <w:sz w:val="20"/>
                <w:szCs w:val="20"/>
                <w:u w:val="single"/>
              </w:rPr>
              <w:t>First Quarter</w:t>
            </w:r>
          </w:p>
          <w:p w:rsidR="003259F5" w:rsidRDefault="003259F5" w:rsidP="003259F5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W.1.3</w:t>
            </w:r>
            <w:r>
              <w:rPr>
                <w:sz w:val="20"/>
                <w:szCs w:val="20"/>
              </w:rPr>
              <w:t>-Personal Narratives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</w:p>
          <w:p w:rsidR="00F05258" w:rsidRPr="00B04C30" w:rsidRDefault="00F05258" w:rsidP="00F0525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4C30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L.1.1a</w:t>
            </w:r>
            <w:r>
              <w:rPr>
                <w:sz w:val="20"/>
                <w:szCs w:val="20"/>
              </w:rPr>
              <w:t xml:space="preserve"> Print all upper and lowercase letters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L.1.2b</w:t>
            </w:r>
            <w:r>
              <w:rPr>
                <w:sz w:val="20"/>
                <w:szCs w:val="20"/>
              </w:rPr>
              <w:t xml:space="preserve"> end punctuation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 xml:space="preserve">L.1.2a </w:t>
            </w:r>
            <w:r>
              <w:rPr>
                <w:sz w:val="20"/>
                <w:szCs w:val="20"/>
              </w:rPr>
              <w:t>Capitalize dates and names of people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RF.1.1a Recognize features of a sentence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</w:p>
          <w:p w:rsidR="00F05258" w:rsidRPr="00B04C30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*L.1.1j</w:t>
            </w:r>
            <w:r>
              <w:rPr>
                <w:sz w:val="20"/>
                <w:szCs w:val="20"/>
              </w:rPr>
              <w:t xml:space="preserve"> produce and expand complete sentences</w:t>
            </w:r>
          </w:p>
        </w:tc>
        <w:tc>
          <w:tcPr>
            <w:tcW w:w="1969" w:type="dxa"/>
          </w:tcPr>
          <w:p w:rsidR="00EA517A" w:rsidRDefault="00EA517A" w:rsidP="00E66283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RF.1.2b</w:t>
            </w:r>
            <w:r>
              <w:rPr>
                <w:sz w:val="20"/>
                <w:szCs w:val="20"/>
              </w:rPr>
              <w:t xml:space="preserve"> Orally produce single-syllable words by blending sounds (phonemes), including consonant blends</w:t>
            </w:r>
          </w:p>
          <w:p w:rsidR="00EA517A" w:rsidRDefault="00EA517A" w:rsidP="00E66283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EA517A" w:rsidRPr="00E66283" w:rsidRDefault="00EA517A" w:rsidP="00E66283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259F5" w:rsidRDefault="003259F5" w:rsidP="003259F5">
            <w:pPr>
              <w:rPr>
                <w:sz w:val="20"/>
                <w:szCs w:val="20"/>
              </w:rPr>
            </w:pPr>
            <w:r w:rsidRPr="005A7330">
              <w:rPr>
                <w:b/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>-Engineering Design K-2-ETS1-1, K-2-ETS1-2, K-2-ETS1-3</w:t>
            </w:r>
          </w:p>
          <w:p w:rsidR="003259F5" w:rsidRDefault="003259F5" w:rsidP="00B04C30">
            <w:pPr>
              <w:rPr>
                <w:sz w:val="20"/>
                <w:szCs w:val="20"/>
              </w:rPr>
            </w:pPr>
          </w:p>
          <w:p w:rsidR="00421476" w:rsidRPr="00421476" w:rsidRDefault="00E66283" w:rsidP="00421476">
            <w:pPr>
              <w:rPr>
                <w:rFonts w:eastAsia="Times New Roman" w:cs="Times New Roman"/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S.S.</w:t>
            </w:r>
            <w:r>
              <w:rPr>
                <w:sz w:val="20"/>
                <w:szCs w:val="20"/>
              </w:rPr>
              <w:t xml:space="preserve"> Government and Civics</w:t>
            </w:r>
            <w:r w:rsidR="00421476" w:rsidRPr="00421476">
              <w:rPr>
                <w:sz w:val="20"/>
                <w:szCs w:val="20"/>
              </w:rPr>
              <w:t>-</w:t>
            </w:r>
            <w:r w:rsidR="00605C14">
              <w:rPr>
                <w:sz w:val="20"/>
                <w:szCs w:val="20"/>
              </w:rPr>
              <w:t xml:space="preserve"> citizenship, </w:t>
            </w:r>
            <w:r w:rsidR="00605C14">
              <w:rPr>
                <w:rFonts w:eastAsia="Times New Roman" w:cs="Times New Roman"/>
                <w:sz w:val="20"/>
                <w:szCs w:val="20"/>
              </w:rPr>
              <w:t>r</w:t>
            </w:r>
            <w:r w:rsidR="00421476" w:rsidRPr="00421476">
              <w:rPr>
                <w:rFonts w:eastAsia="Times New Roman" w:cs="Times New Roman"/>
                <w:sz w:val="20"/>
                <w:szCs w:val="20"/>
              </w:rPr>
              <w:t>ules (Home/School)</w:t>
            </w:r>
            <w:r w:rsidR="00421476">
              <w:rPr>
                <w:rFonts w:eastAsia="Times New Roman" w:cs="Times New Roman"/>
                <w:sz w:val="20"/>
                <w:szCs w:val="20"/>
              </w:rPr>
              <w:t>, laws, community/n</w:t>
            </w:r>
            <w:r w:rsidR="00421476" w:rsidRPr="00421476">
              <w:rPr>
                <w:rFonts w:eastAsia="Times New Roman" w:cs="Times New Roman"/>
                <w:sz w:val="20"/>
                <w:szCs w:val="20"/>
              </w:rPr>
              <w:t>eighborhood</w:t>
            </w:r>
          </w:p>
          <w:p w:rsidR="00421476" w:rsidRDefault="00421476" w:rsidP="0042147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Family, </w:t>
            </w:r>
            <w:r w:rsidR="00605C14">
              <w:rPr>
                <w:rFonts w:eastAsia="Times New Roman" w:cs="Times New Roman"/>
                <w:sz w:val="20"/>
                <w:szCs w:val="20"/>
              </w:rPr>
              <w:t>responsibilities,</w:t>
            </w:r>
          </w:p>
          <w:p w:rsidR="00E66283" w:rsidRDefault="00E66283" w:rsidP="00B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SS-EP 1.1.2, 2.2.1, 1.3.1, 1.2.1, 1.3.2, 1.1.1</w:t>
            </w:r>
          </w:p>
          <w:p w:rsidR="00421476" w:rsidRDefault="00421476" w:rsidP="00B04C30">
            <w:pPr>
              <w:rPr>
                <w:sz w:val="20"/>
                <w:szCs w:val="20"/>
              </w:rPr>
            </w:pPr>
          </w:p>
          <w:p w:rsidR="003259F5" w:rsidRPr="00E66283" w:rsidRDefault="003259F5" w:rsidP="00B04C30">
            <w:pPr>
              <w:rPr>
                <w:sz w:val="20"/>
                <w:szCs w:val="20"/>
              </w:rPr>
            </w:pPr>
            <w:r w:rsidRPr="003259F5">
              <w:rPr>
                <w:b/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>-Life Science</w:t>
            </w:r>
          </w:p>
        </w:tc>
        <w:tc>
          <w:tcPr>
            <w:tcW w:w="1538" w:type="dxa"/>
          </w:tcPr>
          <w:p w:rsidR="00950A9D" w:rsidRDefault="00950A9D" w:rsidP="005A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B04C30" w:rsidRDefault="005A7330" w:rsidP="005A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E66283" w:rsidRDefault="00E66283" w:rsidP="005A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E66283" w:rsidRDefault="00E66283" w:rsidP="005A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E66283" w:rsidRDefault="00E66283" w:rsidP="005A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E66283" w:rsidRPr="00B04C30" w:rsidRDefault="00E66283" w:rsidP="005A7330">
            <w:pPr>
              <w:rPr>
                <w:sz w:val="20"/>
                <w:szCs w:val="20"/>
              </w:rPr>
            </w:pPr>
          </w:p>
        </w:tc>
      </w:tr>
      <w:tr w:rsidR="004C79D3" w:rsidTr="00973A07">
        <w:trPr>
          <w:trHeight w:val="346"/>
        </w:trPr>
        <w:tc>
          <w:tcPr>
            <w:tcW w:w="1120" w:type="dxa"/>
          </w:tcPr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B04C30" w:rsidRPr="00B04C30" w:rsidRDefault="00B04C30" w:rsidP="004C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853AC" w:rsidRPr="00E853AC" w:rsidRDefault="00E853AC" w:rsidP="00E853AC">
            <w:pPr>
              <w:jc w:val="center"/>
              <w:rPr>
                <w:b/>
                <w:sz w:val="20"/>
                <w:szCs w:val="20"/>
              </w:rPr>
            </w:pPr>
            <w:r w:rsidRPr="00E853AC">
              <w:rPr>
                <w:b/>
                <w:sz w:val="20"/>
                <w:szCs w:val="20"/>
              </w:rPr>
              <w:t>Unit 2</w:t>
            </w:r>
          </w:p>
          <w:p w:rsidR="00B04C30" w:rsidRPr="00B04C30" w:rsidRDefault="00E853AC" w:rsidP="00E8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Elements-Characters</w:t>
            </w:r>
          </w:p>
        </w:tc>
        <w:tc>
          <w:tcPr>
            <w:tcW w:w="2182" w:type="dxa"/>
          </w:tcPr>
          <w:p w:rsidR="00272DD3" w:rsidRDefault="00272DD3" w:rsidP="00272DD3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RL.1.3</w:t>
            </w:r>
            <w:r>
              <w:rPr>
                <w:sz w:val="20"/>
                <w:szCs w:val="20"/>
              </w:rPr>
              <w:t xml:space="preserve"> Describe characters, settings, and major events</w:t>
            </w:r>
          </w:p>
          <w:p w:rsidR="00272DD3" w:rsidRDefault="00272DD3" w:rsidP="00272DD3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RL.1.7</w:t>
            </w:r>
            <w:r>
              <w:rPr>
                <w:sz w:val="20"/>
                <w:szCs w:val="20"/>
              </w:rPr>
              <w:t xml:space="preserve"> Use illustrations and details in a story to describe story elements</w:t>
            </w:r>
          </w:p>
          <w:p w:rsidR="00272DD3" w:rsidRDefault="00272DD3" w:rsidP="00272DD3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RL.1.9</w:t>
            </w:r>
            <w:r>
              <w:rPr>
                <w:sz w:val="20"/>
                <w:szCs w:val="20"/>
              </w:rPr>
              <w:t xml:space="preserve"> Compare and contrast character </w:t>
            </w:r>
            <w:r>
              <w:rPr>
                <w:sz w:val="20"/>
                <w:szCs w:val="20"/>
              </w:rPr>
              <w:lastRenderedPageBreak/>
              <w:t>experiences</w:t>
            </w:r>
          </w:p>
          <w:p w:rsidR="00272DD3" w:rsidRDefault="00272DD3" w:rsidP="00272DD3">
            <w:pPr>
              <w:rPr>
                <w:b/>
                <w:sz w:val="20"/>
                <w:szCs w:val="20"/>
              </w:rPr>
            </w:pPr>
          </w:p>
          <w:p w:rsidR="00B04C30" w:rsidRPr="00B04C30" w:rsidRDefault="00B04C30" w:rsidP="00B04C3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3259F5" w:rsidRDefault="003259F5" w:rsidP="003259F5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lastRenderedPageBreak/>
              <w:t>W.1.3</w:t>
            </w:r>
            <w:r>
              <w:rPr>
                <w:sz w:val="20"/>
                <w:szCs w:val="20"/>
              </w:rPr>
              <w:t>-Personal Narratives</w:t>
            </w:r>
          </w:p>
          <w:p w:rsidR="00B04C30" w:rsidRDefault="00B04C30" w:rsidP="003259F5">
            <w:pPr>
              <w:rPr>
                <w:sz w:val="20"/>
                <w:szCs w:val="20"/>
              </w:rPr>
            </w:pPr>
          </w:p>
          <w:p w:rsidR="003259F5" w:rsidRDefault="003259F5" w:rsidP="003259F5">
            <w:pPr>
              <w:rPr>
                <w:sz w:val="20"/>
                <w:szCs w:val="20"/>
              </w:rPr>
            </w:pPr>
          </w:p>
          <w:p w:rsidR="003259F5" w:rsidRDefault="003259F5" w:rsidP="003259F5">
            <w:pPr>
              <w:rPr>
                <w:sz w:val="20"/>
                <w:szCs w:val="20"/>
              </w:rPr>
            </w:pPr>
          </w:p>
          <w:p w:rsidR="003259F5" w:rsidRDefault="003259F5" w:rsidP="003259F5">
            <w:pPr>
              <w:rPr>
                <w:sz w:val="20"/>
                <w:szCs w:val="20"/>
              </w:rPr>
            </w:pPr>
          </w:p>
          <w:p w:rsidR="003259F5" w:rsidRDefault="003259F5" w:rsidP="003259F5">
            <w:pPr>
              <w:rPr>
                <w:sz w:val="20"/>
                <w:szCs w:val="20"/>
              </w:rPr>
            </w:pPr>
          </w:p>
          <w:p w:rsidR="003259F5" w:rsidRDefault="003259F5" w:rsidP="003259F5">
            <w:pPr>
              <w:rPr>
                <w:sz w:val="20"/>
                <w:szCs w:val="20"/>
              </w:rPr>
            </w:pPr>
          </w:p>
          <w:p w:rsidR="003259F5" w:rsidRDefault="003259F5" w:rsidP="003259F5">
            <w:pPr>
              <w:rPr>
                <w:sz w:val="20"/>
                <w:szCs w:val="20"/>
              </w:rPr>
            </w:pPr>
          </w:p>
          <w:p w:rsidR="003259F5" w:rsidRPr="00C76AB4" w:rsidRDefault="00C76AB4" w:rsidP="003259F5">
            <w:pPr>
              <w:rPr>
                <w:b/>
                <w:sz w:val="20"/>
                <w:szCs w:val="20"/>
                <w:u w:val="single"/>
              </w:rPr>
            </w:pPr>
            <w:r w:rsidRPr="00C76AB4">
              <w:rPr>
                <w:b/>
                <w:sz w:val="20"/>
                <w:szCs w:val="20"/>
                <w:u w:val="single"/>
              </w:rPr>
              <w:lastRenderedPageBreak/>
              <w:t>Second Quarter</w:t>
            </w:r>
          </w:p>
          <w:p w:rsidR="003259F5" w:rsidRDefault="003259F5" w:rsidP="003259F5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W.1.2</w:t>
            </w:r>
            <w:r>
              <w:rPr>
                <w:sz w:val="20"/>
                <w:szCs w:val="20"/>
              </w:rPr>
              <w:t xml:space="preserve"> Informative Writings</w:t>
            </w:r>
          </w:p>
          <w:p w:rsidR="003259F5" w:rsidRPr="00B04C30" w:rsidRDefault="003259F5" w:rsidP="003259F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4C30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lastRenderedPageBreak/>
              <w:t>L.1.1b</w:t>
            </w:r>
            <w:r>
              <w:rPr>
                <w:sz w:val="20"/>
                <w:szCs w:val="20"/>
              </w:rPr>
              <w:t xml:space="preserve">  Use common, proper, and possessive nouns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L.1.1c</w:t>
            </w:r>
            <w:r>
              <w:rPr>
                <w:sz w:val="20"/>
                <w:szCs w:val="20"/>
              </w:rPr>
              <w:t xml:space="preserve"> Use singular and plural nouns</w:t>
            </w:r>
          </w:p>
          <w:p w:rsidR="00F05258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L.1.1d</w:t>
            </w:r>
            <w:r>
              <w:rPr>
                <w:sz w:val="20"/>
                <w:szCs w:val="20"/>
              </w:rPr>
              <w:t xml:space="preserve"> Use personal, possessive, and indefinite pronouns</w:t>
            </w:r>
          </w:p>
          <w:p w:rsidR="00F05258" w:rsidRPr="00B04C30" w:rsidRDefault="00F05258" w:rsidP="00F05258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L.1.1f</w:t>
            </w:r>
            <w:r>
              <w:rPr>
                <w:sz w:val="20"/>
                <w:szCs w:val="20"/>
              </w:rPr>
              <w:t xml:space="preserve"> use adjectives</w:t>
            </w:r>
          </w:p>
        </w:tc>
        <w:tc>
          <w:tcPr>
            <w:tcW w:w="1969" w:type="dxa"/>
          </w:tcPr>
          <w:p w:rsidR="00EA517A" w:rsidRDefault="00EA517A" w:rsidP="00EA517A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RF.1.2b</w:t>
            </w:r>
            <w:r>
              <w:rPr>
                <w:sz w:val="20"/>
                <w:szCs w:val="20"/>
              </w:rPr>
              <w:t xml:space="preserve"> Orally produce single-syllable words by blending sounds (phonemes), including consonant blends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</w:t>
            </w:r>
            <w:r>
              <w:rPr>
                <w:sz w:val="20"/>
                <w:szCs w:val="20"/>
              </w:rPr>
              <w:lastRenderedPageBreak/>
              <w:t>medial vowel, and final sounds (phonemes) in spoken single-syllable words.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RF.1.2a</w:t>
            </w:r>
            <w:r>
              <w:rPr>
                <w:sz w:val="20"/>
                <w:szCs w:val="20"/>
              </w:rPr>
              <w:t xml:space="preserve"> Distinguish between long and short vowel sounds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EA517A" w:rsidRDefault="00EA517A" w:rsidP="00896245">
            <w:pPr>
              <w:rPr>
                <w:sz w:val="20"/>
                <w:szCs w:val="20"/>
              </w:rPr>
            </w:pPr>
          </w:p>
          <w:p w:rsidR="00E66283" w:rsidRPr="00E66283" w:rsidRDefault="00E66283" w:rsidP="00E66283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B04C30" w:rsidRDefault="00B04C30" w:rsidP="003259F5">
            <w:pPr>
              <w:rPr>
                <w:sz w:val="20"/>
                <w:szCs w:val="20"/>
              </w:rPr>
            </w:pPr>
            <w:r w:rsidRPr="00B04C30">
              <w:rPr>
                <w:b/>
                <w:sz w:val="20"/>
                <w:szCs w:val="20"/>
              </w:rPr>
              <w:lastRenderedPageBreak/>
              <w:t>Science-</w:t>
            </w:r>
            <w:r w:rsidR="003259F5">
              <w:rPr>
                <w:sz w:val="20"/>
                <w:szCs w:val="20"/>
              </w:rPr>
              <w:t>Life Science</w:t>
            </w:r>
          </w:p>
          <w:p w:rsidR="00C209DB" w:rsidRPr="00B04C30" w:rsidRDefault="00C209DB" w:rsidP="00B04C30">
            <w:pPr>
              <w:rPr>
                <w:sz w:val="20"/>
                <w:szCs w:val="20"/>
              </w:rPr>
            </w:pPr>
          </w:p>
          <w:p w:rsidR="00C209DB" w:rsidRDefault="00C209DB" w:rsidP="00C209DB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S.S.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Government and Civics</w:t>
            </w:r>
            <w:r w:rsidR="00605C14">
              <w:rPr>
                <w:sz w:val="20"/>
                <w:szCs w:val="20"/>
              </w:rPr>
              <w:t xml:space="preserve"> (see above)</w:t>
            </w:r>
          </w:p>
          <w:p w:rsidR="00B04C30" w:rsidRPr="00B04C30" w:rsidRDefault="00C209DB" w:rsidP="00C2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SS-EP 1.1.2, 2.2.1, 1.3.1, 1.2.1, 1.3.2, 1.1.1</w:t>
            </w: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C209DB" w:rsidRDefault="00C209DB" w:rsidP="005A7330">
            <w:pPr>
              <w:rPr>
                <w:sz w:val="20"/>
                <w:szCs w:val="20"/>
              </w:rPr>
            </w:pPr>
          </w:p>
          <w:p w:rsidR="00C209DB" w:rsidRDefault="00C209DB" w:rsidP="005A7330">
            <w:pPr>
              <w:rPr>
                <w:sz w:val="20"/>
                <w:szCs w:val="20"/>
              </w:rPr>
            </w:pPr>
          </w:p>
          <w:p w:rsidR="00C209DB" w:rsidRDefault="00C209DB" w:rsidP="005A7330">
            <w:pPr>
              <w:rPr>
                <w:sz w:val="20"/>
                <w:szCs w:val="20"/>
              </w:rPr>
            </w:pPr>
          </w:p>
          <w:p w:rsidR="00C209DB" w:rsidRDefault="00C209DB" w:rsidP="005A7330">
            <w:pPr>
              <w:rPr>
                <w:sz w:val="20"/>
                <w:szCs w:val="20"/>
              </w:rPr>
            </w:pPr>
          </w:p>
          <w:p w:rsidR="00C209DB" w:rsidRPr="00B04C30" w:rsidRDefault="00C209DB" w:rsidP="005A7330">
            <w:pPr>
              <w:rPr>
                <w:sz w:val="20"/>
                <w:szCs w:val="20"/>
              </w:rPr>
            </w:pPr>
          </w:p>
        </w:tc>
      </w:tr>
      <w:tr w:rsidR="004C79D3" w:rsidTr="00973A07">
        <w:trPr>
          <w:trHeight w:val="367"/>
        </w:trPr>
        <w:tc>
          <w:tcPr>
            <w:tcW w:w="1120" w:type="dxa"/>
          </w:tcPr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Oct</w:t>
            </w: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5A7330" w:rsidRPr="00B04C30" w:rsidRDefault="005A7330" w:rsidP="00B04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853AC" w:rsidRPr="00E853AC" w:rsidRDefault="00E853AC" w:rsidP="00B04C30">
            <w:pPr>
              <w:jc w:val="center"/>
              <w:rPr>
                <w:b/>
                <w:sz w:val="20"/>
                <w:szCs w:val="20"/>
              </w:rPr>
            </w:pPr>
            <w:r w:rsidRPr="00E853AC">
              <w:rPr>
                <w:b/>
                <w:sz w:val="20"/>
                <w:szCs w:val="20"/>
              </w:rPr>
              <w:t>Unit 3</w:t>
            </w:r>
          </w:p>
          <w:p w:rsidR="00B04C30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Nonfiction-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Importance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</w:p>
          <w:p w:rsidR="004C79D3" w:rsidRPr="00B04C30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*compare to fiction</w:t>
            </w:r>
          </w:p>
        </w:tc>
        <w:tc>
          <w:tcPr>
            <w:tcW w:w="2182" w:type="dxa"/>
          </w:tcPr>
          <w:p w:rsidR="00272DD3" w:rsidRPr="00B04C30" w:rsidRDefault="000E5520" w:rsidP="00272D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72DD3" w:rsidRPr="00B04C30">
              <w:rPr>
                <w:b/>
                <w:sz w:val="20"/>
                <w:szCs w:val="20"/>
              </w:rPr>
              <w:t>RL.1.5</w:t>
            </w:r>
            <w:r w:rsidR="00272DD3" w:rsidRPr="00B04C30">
              <w:rPr>
                <w:sz w:val="20"/>
                <w:szCs w:val="20"/>
              </w:rPr>
              <w:t>-Explain the major differences between books that tell stories and books that give information</w:t>
            </w:r>
          </w:p>
          <w:p w:rsidR="00272DD3" w:rsidRPr="00B04C30" w:rsidRDefault="000E5520" w:rsidP="00272D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72DD3" w:rsidRPr="00B04C30">
              <w:rPr>
                <w:b/>
                <w:sz w:val="20"/>
                <w:szCs w:val="20"/>
              </w:rPr>
              <w:t>RI.1.5</w:t>
            </w:r>
            <w:r w:rsidR="00272DD3" w:rsidRPr="00B04C30">
              <w:rPr>
                <w:sz w:val="20"/>
                <w:szCs w:val="20"/>
              </w:rPr>
              <w:t>- Know and use various text features</w:t>
            </w:r>
          </w:p>
          <w:p w:rsidR="00B04C30" w:rsidRDefault="00272DD3" w:rsidP="00272DD3">
            <w:pPr>
              <w:rPr>
                <w:sz w:val="20"/>
                <w:szCs w:val="20"/>
              </w:rPr>
            </w:pPr>
            <w:r w:rsidRPr="00B04C30">
              <w:rPr>
                <w:b/>
                <w:sz w:val="20"/>
                <w:szCs w:val="20"/>
              </w:rPr>
              <w:t>RI.1.6</w:t>
            </w:r>
            <w:r w:rsidRPr="00B04C30">
              <w:rPr>
                <w:sz w:val="20"/>
                <w:szCs w:val="20"/>
              </w:rPr>
              <w:t>- Distinguish between information provided by pictures and words in text</w:t>
            </w:r>
          </w:p>
          <w:p w:rsidR="00E71679" w:rsidRDefault="00E71679" w:rsidP="00272DD3">
            <w:pPr>
              <w:rPr>
                <w:sz w:val="20"/>
                <w:szCs w:val="20"/>
              </w:rPr>
            </w:pPr>
            <w:r w:rsidRPr="00E71679">
              <w:rPr>
                <w:b/>
                <w:sz w:val="20"/>
                <w:szCs w:val="20"/>
              </w:rPr>
              <w:t>RI.1.4</w:t>
            </w:r>
            <w:r>
              <w:rPr>
                <w:sz w:val="20"/>
                <w:szCs w:val="20"/>
              </w:rPr>
              <w:t xml:space="preserve"> Ask and answer questions to help determine or clarify the meaning of words and phrases in a text.</w:t>
            </w:r>
          </w:p>
          <w:p w:rsidR="002F1AFB" w:rsidRPr="00B04C30" w:rsidRDefault="000E5520" w:rsidP="00272D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 1.10- </w:t>
            </w:r>
            <w:r w:rsidRPr="000E5520">
              <w:rPr>
                <w:sz w:val="20"/>
                <w:szCs w:val="20"/>
              </w:rPr>
              <w:t xml:space="preserve">With prompting and </w:t>
            </w:r>
            <w:proofErr w:type="gramStart"/>
            <w:r w:rsidRPr="000E5520">
              <w:rPr>
                <w:sz w:val="20"/>
                <w:szCs w:val="20"/>
              </w:rPr>
              <w:t>support,</w:t>
            </w:r>
            <w:proofErr w:type="gramEnd"/>
            <w:r w:rsidRPr="000E5520">
              <w:rPr>
                <w:sz w:val="20"/>
                <w:szCs w:val="20"/>
              </w:rPr>
              <w:t xml:space="preserve"> read informational texts </w:t>
            </w:r>
            <w:r w:rsidRPr="000E5520">
              <w:rPr>
                <w:sz w:val="20"/>
                <w:szCs w:val="20"/>
              </w:rPr>
              <w:lastRenderedPageBreak/>
              <w:t>appropriately complex for grade 1.</w:t>
            </w:r>
          </w:p>
        </w:tc>
        <w:tc>
          <w:tcPr>
            <w:tcW w:w="1926" w:type="dxa"/>
          </w:tcPr>
          <w:p w:rsidR="003259F5" w:rsidRDefault="003259F5" w:rsidP="003259F5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lastRenderedPageBreak/>
              <w:t>W.1.2</w:t>
            </w:r>
            <w:r>
              <w:rPr>
                <w:sz w:val="20"/>
                <w:szCs w:val="20"/>
              </w:rPr>
              <w:t xml:space="preserve"> Informative Writings</w:t>
            </w:r>
          </w:p>
          <w:p w:rsidR="00B04C30" w:rsidRDefault="003259F5" w:rsidP="0032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 9 weeks)</w:t>
            </w:r>
          </w:p>
          <w:p w:rsidR="003259F5" w:rsidRDefault="003259F5" w:rsidP="00B04C30">
            <w:pPr>
              <w:rPr>
                <w:sz w:val="20"/>
                <w:szCs w:val="20"/>
              </w:rPr>
            </w:pPr>
          </w:p>
          <w:p w:rsidR="00C76AB4" w:rsidRDefault="00C76AB4" w:rsidP="00C7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*Young Author’s</w:t>
            </w:r>
          </w:p>
          <w:p w:rsidR="003259F5" w:rsidRPr="00B04C30" w:rsidRDefault="00C76AB4" w:rsidP="00C76AB4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W.1.2</w:t>
            </w:r>
            <w:r>
              <w:rPr>
                <w:sz w:val="20"/>
                <w:szCs w:val="20"/>
              </w:rPr>
              <w:t xml:space="preserve"> Informative Writings</w:t>
            </w:r>
          </w:p>
        </w:tc>
        <w:tc>
          <w:tcPr>
            <w:tcW w:w="2058" w:type="dxa"/>
          </w:tcPr>
          <w:p w:rsidR="00B04C30" w:rsidRDefault="00F05258" w:rsidP="00F05258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L.1.1e</w:t>
            </w:r>
            <w:r>
              <w:rPr>
                <w:sz w:val="20"/>
                <w:szCs w:val="20"/>
              </w:rPr>
              <w:t xml:space="preserve"> Use verbs to convey</w:t>
            </w:r>
            <w:r w:rsidR="00E66283">
              <w:rPr>
                <w:sz w:val="20"/>
                <w:szCs w:val="20"/>
              </w:rPr>
              <w:t xml:space="preserve"> a sense of past, present, future</w:t>
            </w:r>
          </w:p>
          <w:p w:rsidR="00E66283" w:rsidRDefault="00E66283" w:rsidP="00F05258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L.1.1.4c</w:t>
            </w:r>
            <w:r>
              <w:rPr>
                <w:sz w:val="20"/>
                <w:szCs w:val="20"/>
              </w:rPr>
              <w:t xml:space="preserve"> Frequently occurring root words</w:t>
            </w:r>
          </w:p>
          <w:p w:rsidR="00C209DB" w:rsidRPr="00C209DB" w:rsidRDefault="00C209DB" w:rsidP="00F05258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L.1.4b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frequently occurring affixes as a clue to the meaning of a word</w:t>
            </w:r>
          </w:p>
          <w:p w:rsidR="00E66283" w:rsidRPr="00B04C30" w:rsidRDefault="00E66283" w:rsidP="00F05258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L.1.5d</w:t>
            </w:r>
            <w:r>
              <w:rPr>
                <w:sz w:val="20"/>
                <w:szCs w:val="20"/>
              </w:rPr>
              <w:t xml:space="preserve"> Distinguish shades of meaning among verbs</w:t>
            </w:r>
          </w:p>
        </w:tc>
        <w:tc>
          <w:tcPr>
            <w:tcW w:w="1969" w:type="dxa"/>
          </w:tcPr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RF.1.2a</w:t>
            </w:r>
            <w:r>
              <w:rPr>
                <w:sz w:val="20"/>
                <w:szCs w:val="20"/>
              </w:rPr>
              <w:t xml:space="preserve"> Distinguish between long and short vowel sounds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B04C30" w:rsidRPr="00B04C30" w:rsidRDefault="00B04C30" w:rsidP="00B04C3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B04C30" w:rsidRDefault="003259F5" w:rsidP="00B04C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Nov. 9-</w:t>
            </w:r>
            <w:r w:rsidR="00B04C30" w:rsidRPr="00005D86">
              <w:rPr>
                <w:b/>
                <w:sz w:val="20"/>
                <w:szCs w:val="20"/>
              </w:rPr>
              <w:t>Science</w:t>
            </w:r>
            <w:r w:rsidR="00B04C30">
              <w:rPr>
                <w:sz w:val="20"/>
                <w:szCs w:val="20"/>
              </w:rPr>
              <w:t>-Space Systems</w:t>
            </w:r>
            <w:r>
              <w:rPr>
                <w:sz w:val="20"/>
                <w:szCs w:val="20"/>
              </w:rPr>
              <w:t xml:space="preserve"> (Earth Science)</w:t>
            </w:r>
            <w:r w:rsidR="00B04C30">
              <w:rPr>
                <w:sz w:val="20"/>
                <w:szCs w:val="20"/>
              </w:rPr>
              <w:t>: patterns and cycles</w:t>
            </w:r>
          </w:p>
          <w:p w:rsidR="00005D86" w:rsidRDefault="00005D86" w:rsidP="00B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1-ESS1-1</w:t>
            </w:r>
          </w:p>
          <w:p w:rsidR="00C209DB" w:rsidRDefault="00C209DB" w:rsidP="00B04C30">
            <w:pPr>
              <w:rPr>
                <w:sz w:val="20"/>
                <w:szCs w:val="20"/>
              </w:rPr>
            </w:pPr>
          </w:p>
          <w:p w:rsidR="00C209DB" w:rsidRDefault="00C209DB" w:rsidP="00B04C30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S.S.-</w:t>
            </w:r>
            <w:r>
              <w:rPr>
                <w:sz w:val="20"/>
                <w:szCs w:val="20"/>
              </w:rPr>
              <w:t>Culture and Society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Elements of Cultures/Settlements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Early American Cultures/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Settlements</w:t>
            </w:r>
          </w:p>
          <w:p w:rsidR="00605C14" w:rsidRPr="00605C14" w:rsidRDefault="00605C14" w:rsidP="00605C14">
            <w:pPr>
              <w:rPr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Early Settlements</w:t>
            </w:r>
          </w:p>
          <w:p w:rsidR="00C209DB" w:rsidRPr="00B04C30" w:rsidRDefault="00C209DB" w:rsidP="00B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SS-EP 2.1.1, 5.2.2, 4.3.1 </w:t>
            </w: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C209DB" w:rsidRPr="00B04C30" w:rsidRDefault="00C209DB" w:rsidP="005A7330">
            <w:pPr>
              <w:rPr>
                <w:sz w:val="20"/>
                <w:szCs w:val="20"/>
              </w:rPr>
            </w:pPr>
          </w:p>
        </w:tc>
      </w:tr>
      <w:tr w:rsidR="004C79D3" w:rsidTr="00973A07">
        <w:trPr>
          <w:trHeight w:val="346"/>
        </w:trPr>
        <w:tc>
          <w:tcPr>
            <w:tcW w:w="1120" w:type="dxa"/>
          </w:tcPr>
          <w:p w:rsidR="005A7330" w:rsidRDefault="005A7330" w:rsidP="00B04C30">
            <w:pPr>
              <w:jc w:val="center"/>
              <w:rPr>
                <w:sz w:val="20"/>
                <w:szCs w:val="20"/>
              </w:rPr>
            </w:pPr>
          </w:p>
          <w:p w:rsidR="00005D86" w:rsidRPr="00B04C30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850" w:type="dxa"/>
          </w:tcPr>
          <w:p w:rsidR="00B04C30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4C79D3">
              <w:rPr>
                <w:b/>
                <w:sz w:val="20"/>
                <w:szCs w:val="20"/>
              </w:rPr>
              <w:t>Unit 4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Elements-</w:t>
            </w:r>
          </w:p>
          <w:p w:rsidR="004C79D3" w:rsidRP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&amp; Synthesize</w:t>
            </w:r>
          </w:p>
        </w:tc>
        <w:tc>
          <w:tcPr>
            <w:tcW w:w="2182" w:type="dxa"/>
          </w:tcPr>
          <w:p w:rsidR="00272DD3" w:rsidRDefault="00272DD3" w:rsidP="00272DD3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RL.1.3</w:t>
            </w:r>
            <w:r>
              <w:rPr>
                <w:sz w:val="20"/>
                <w:szCs w:val="20"/>
              </w:rPr>
              <w:t xml:space="preserve"> Describe characters, settings, and major events</w:t>
            </w:r>
          </w:p>
          <w:p w:rsidR="00272DD3" w:rsidRDefault="00272DD3" w:rsidP="00272DD3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RL.1.2</w:t>
            </w:r>
            <w:r>
              <w:rPr>
                <w:sz w:val="20"/>
                <w:szCs w:val="20"/>
              </w:rPr>
              <w:t xml:space="preserve"> Retell stories, including key details, and demonstrate understanding of central message</w:t>
            </w:r>
          </w:p>
          <w:p w:rsidR="000E5520" w:rsidRDefault="000E5520" w:rsidP="00272DD3">
            <w:pPr>
              <w:rPr>
                <w:sz w:val="20"/>
                <w:szCs w:val="20"/>
              </w:rPr>
            </w:pPr>
            <w:r w:rsidRPr="000E5520">
              <w:rPr>
                <w:b/>
                <w:sz w:val="20"/>
                <w:szCs w:val="20"/>
              </w:rPr>
              <w:t>RL 1.1</w:t>
            </w:r>
            <w:r>
              <w:rPr>
                <w:sz w:val="20"/>
                <w:szCs w:val="20"/>
              </w:rPr>
              <w:t xml:space="preserve"> Ask and answer questions about key details in a text.</w:t>
            </w:r>
          </w:p>
          <w:p w:rsidR="00005D86" w:rsidRPr="00B04C30" w:rsidRDefault="00005D86" w:rsidP="00005D86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76AB4" w:rsidRDefault="00C76AB4" w:rsidP="00005D86">
            <w:pPr>
              <w:rPr>
                <w:b/>
                <w:sz w:val="20"/>
                <w:szCs w:val="20"/>
              </w:rPr>
            </w:pPr>
          </w:p>
          <w:p w:rsidR="00C76AB4" w:rsidRDefault="00C76AB4" w:rsidP="00005D86">
            <w:pPr>
              <w:rPr>
                <w:b/>
                <w:sz w:val="20"/>
                <w:szCs w:val="20"/>
              </w:rPr>
            </w:pPr>
          </w:p>
          <w:p w:rsidR="00C76AB4" w:rsidRPr="00C76AB4" w:rsidRDefault="00C76AB4" w:rsidP="00005D86">
            <w:pPr>
              <w:rPr>
                <w:b/>
                <w:sz w:val="20"/>
                <w:szCs w:val="20"/>
                <w:u w:val="single"/>
              </w:rPr>
            </w:pPr>
            <w:r w:rsidRPr="00C76AB4">
              <w:rPr>
                <w:b/>
                <w:sz w:val="20"/>
                <w:szCs w:val="20"/>
                <w:u w:val="single"/>
              </w:rPr>
              <w:t>3</w:t>
            </w:r>
            <w:r w:rsidRPr="00C76AB4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C76AB4">
              <w:rPr>
                <w:b/>
                <w:sz w:val="20"/>
                <w:szCs w:val="20"/>
                <w:u w:val="single"/>
              </w:rPr>
              <w:t xml:space="preserve"> Quarter</w:t>
            </w:r>
          </w:p>
          <w:p w:rsidR="00B04C30" w:rsidRDefault="00005D86" w:rsidP="00005D86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W.1.1</w:t>
            </w:r>
            <w:r>
              <w:rPr>
                <w:sz w:val="20"/>
                <w:szCs w:val="20"/>
              </w:rPr>
              <w:t xml:space="preserve"> Write Opinion Pieces</w:t>
            </w:r>
          </w:p>
          <w:p w:rsidR="00C209DB" w:rsidRDefault="00C209DB" w:rsidP="00005D86">
            <w:pPr>
              <w:rPr>
                <w:sz w:val="20"/>
                <w:szCs w:val="20"/>
              </w:rPr>
            </w:pPr>
          </w:p>
          <w:p w:rsidR="00C209DB" w:rsidRDefault="00C209DB" w:rsidP="00005D86">
            <w:pPr>
              <w:rPr>
                <w:sz w:val="20"/>
                <w:szCs w:val="20"/>
              </w:rPr>
            </w:pPr>
          </w:p>
          <w:p w:rsidR="00C209DB" w:rsidRDefault="00C209DB" w:rsidP="00005D86">
            <w:pPr>
              <w:rPr>
                <w:sz w:val="20"/>
                <w:szCs w:val="20"/>
              </w:rPr>
            </w:pPr>
          </w:p>
          <w:p w:rsidR="00C209DB" w:rsidRDefault="00C209DB" w:rsidP="00005D86">
            <w:pPr>
              <w:rPr>
                <w:sz w:val="20"/>
                <w:szCs w:val="20"/>
              </w:rPr>
            </w:pPr>
          </w:p>
          <w:p w:rsidR="00C209DB" w:rsidRPr="00C209DB" w:rsidRDefault="00C209DB" w:rsidP="00C209D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4C30" w:rsidRDefault="00C209DB" w:rsidP="00005D86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L.1.1g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frequently occurring conjunctions</w:t>
            </w:r>
          </w:p>
          <w:p w:rsidR="00C209DB" w:rsidRDefault="00C209DB" w:rsidP="00005D86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L.1.1h</w:t>
            </w:r>
            <w:r>
              <w:rPr>
                <w:sz w:val="20"/>
                <w:szCs w:val="20"/>
              </w:rPr>
              <w:t xml:space="preserve"> Use determiners</w:t>
            </w:r>
          </w:p>
          <w:p w:rsidR="00C209DB" w:rsidRDefault="00C209DB" w:rsidP="00005D86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L.1.1.i</w:t>
            </w:r>
            <w:r>
              <w:rPr>
                <w:sz w:val="20"/>
                <w:szCs w:val="20"/>
              </w:rPr>
              <w:t xml:space="preserve"> Use frequently occurring prepositions</w:t>
            </w:r>
          </w:p>
          <w:p w:rsidR="00C209DB" w:rsidRDefault="00C209DB" w:rsidP="00005D86">
            <w:pPr>
              <w:rPr>
                <w:sz w:val="20"/>
                <w:szCs w:val="20"/>
              </w:rPr>
            </w:pPr>
          </w:p>
          <w:p w:rsidR="00C209DB" w:rsidRPr="00C209DB" w:rsidRDefault="00C209DB" w:rsidP="00005D86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L.1.2c</w:t>
            </w:r>
            <w:r>
              <w:rPr>
                <w:sz w:val="20"/>
                <w:szCs w:val="20"/>
              </w:rPr>
              <w:t xml:space="preserve"> Use commas in dates and to separate single words in a series</w:t>
            </w:r>
          </w:p>
        </w:tc>
        <w:tc>
          <w:tcPr>
            <w:tcW w:w="1969" w:type="dxa"/>
          </w:tcPr>
          <w:p w:rsidR="00EA517A" w:rsidRDefault="00EA517A" w:rsidP="00EA517A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RF.1.2b</w:t>
            </w:r>
            <w:r>
              <w:rPr>
                <w:sz w:val="20"/>
                <w:szCs w:val="20"/>
              </w:rPr>
              <w:t xml:space="preserve"> Orally produce single-syllable words by blending sounds (phonemes), including consonant blends</w:t>
            </w:r>
          </w:p>
          <w:p w:rsidR="00EA517A" w:rsidRDefault="006568CC" w:rsidP="00EA517A">
            <w:pPr>
              <w:rPr>
                <w:sz w:val="20"/>
                <w:szCs w:val="20"/>
              </w:rPr>
            </w:pPr>
            <w:r w:rsidRPr="006568CC">
              <w:rPr>
                <w:b/>
                <w:sz w:val="20"/>
                <w:szCs w:val="20"/>
              </w:rPr>
              <w:t>RF.1.3f</w:t>
            </w:r>
            <w:r w:rsidRPr="006568CC">
              <w:rPr>
                <w:sz w:val="20"/>
                <w:szCs w:val="20"/>
              </w:rPr>
              <w:t xml:space="preserve"> Read words with inflectional endings</w:t>
            </w:r>
          </w:p>
          <w:p w:rsidR="006568CC" w:rsidRDefault="006568CC" w:rsidP="00EA517A">
            <w:pPr>
              <w:rPr>
                <w:sz w:val="20"/>
                <w:szCs w:val="20"/>
              </w:rPr>
            </w:pPr>
          </w:p>
          <w:p w:rsidR="00B04C30" w:rsidRPr="00BF5060" w:rsidRDefault="00B04C30" w:rsidP="00896245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259F5" w:rsidRDefault="003259F5" w:rsidP="00325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Dec.-</w:t>
            </w:r>
            <w:r w:rsidRPr="00005D86">
              <w:rPr>
                <w:b/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>-Space Systems (Earth Science): patterns and cycles</w:t>
            </w:r>
          </w:p>
          <w:p w:rsidR="003259F5" w:rsidRDefault="003259F5" w:rsidP="0032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1-ESS1-1</w:t>
            </w:r>
          </w:p>
          <w:p w:rsidR="003259F5" w:rsidRDefault="003259F5" w:rsidP="00005D86">
            <w:pPr>
              <w:rPr>
                <w:b/>
                <w:sz w:val="20"/>
                <w:szCs w:val="20"/>
              </w:rPr>
            </w:pPr>
          </w:p>
          <w:p w:rsidR="00005D86" w:rsidRDefault="003259F5" w:rsidP="00005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Jan.25-</w:t>
            </w:r>
            <w:r w:rsidR="00005D86" w:rsidRPr="00005D86">
              <w:rPr>
                <w:b/>
                <w:sz w:val="20"/>
                <w:szCs w:val="20"/>
              </w:rPr>
              <w:t>Science-</w:t>
            </w:r>
            <w:r w:rsidR="005A7330" w:rsidRPr="005A7330">
              <w:rPr>
                <w:sz w:val="20"/>
                <w:szCs w:val="20"/>
              </w:rPr>
              <w:t>Waves</w:t>
            </w:r>
            <w:r w:rsidR="005A7330">
              <w:rPr>
                <w:b/>
                <w:sz w:val="20"/>
                <w:szCs w:val="20"/>
              </w:rPr>
              <w:t xml:space="preserve"> </w:t>
            </w:r>
            <w:r w:rsidR="00005D86">
              <w:rPr>
                <w:sz w:val="20"/>
                <w:szCs w:val="20"/>
              </w:rPr>
              <w:t>Light and sound</w:t>
            </w:r>
          </w:p>
          <w:p w:rsidR="00005D86" w:rsidRDefault="00005D86" w:rsidP="0000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1-PS4-1, 1-PS4-4</w:t>
            </w:r>
          </w:p>
          <w:p w:rsidR="00BF5060" w:rsidRDefault="00BF5060" w:rsidP="00005D86">
            <w:pPr>
              <w:rPr>
                <w:sz w:val="20"/>
                <w:szCs w:val="20"/>
              </w:rPr>
            </w:pPr>
          </w:p>
          <w:p w:rsidR="00BF5060" w:rsidRDefault="00BF5060" w:rsidP="00005D86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S.S.-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Economics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Markets (Goods/Services, Wants/Needs)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Human/Natural Resources</w:t>
            </w:r>
          </w:p>
          <w:p w:rsidR="00BF5060" w:rsidRPr="00BF5060" w:rsidRDefault="00BF5060" w:rsidP="0000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SS-EP 3.3.1, 3.1.1</w:t>
            </w:r>
          </w:p>
          <w:p w:rsidR="00BF5060" w:rsidRPr="00BF5060" w:rsidRDefault="00BF5060" w:rsidP="00005D86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C209DB" w:rsidRPr="00B04C30" w:rsidRDefault="00C209DB" w:rsidP="005A7330">
            <w:pPr>
              <w:rPr>
                <w:sz w:val="20"/>
                <w:szCs w:val="20"/>
              </w:rPr>
            </w:pPr>
          </w:p>
        </w:tc>
      </w:tr>
      <w:tr w:rsidR="004C79D3" w:rsidTr="00C76AB4">
        <w:trPr>
          <w:trHeight w:val="80"/>
        </w:trPr>
        <w:tc>
          <w:tcPr>
            <w:tcW w:w="1120" w:type="dxa"/>
          </w:tcPr>
          <w:p w:rsidR="00B04C30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Default="000E5520" w:rsidP="00B04C30">
            <w:pPr>
              <w:jc w:val="center"/>
              <w:rPr>
                <w:sz w:val="20"/>
                <w:szCs w:val="20"/>
              </w:rPr>
            </w:pPr>
          </w:p>
          <w:p w:rsidR="000E5520" w:rsidRPr="00B04C30" w:rsidRDefault="000E5520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14-18</w:t>
            </w:r>
          </w:p>
        </w:tc>
        <w:tc>
          <w:tcPr>
            <w:tcW w:w="1850" w:type="dxa"/>
          </w:tcPr>
          <w:p w:rsidR="00B04C30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4C79D3">
              <w:rPr>
                <w:b/>
                <w:sz w:val="20"/>
                <w:szCs w:val="20"/>
              </w:rPr>
              <w:t>Unit 5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 w:rsidRPr="004C79D3">
              <w:rPr>
                <w:sz w:val="20"/>
                <w:szCs w:val="20"/>
              </w:rPr>
              <w:t>Making Connections</w:t>
            </w: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</w:p>
          <w:p w:rsidR="00AC0E25" w:rsidRDefault="00AC0E25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Week</w:t>
            </w:r>
          </w:p>
          <w:p w:rsidR="00AC0E25" w:rsidRPr="004C79D3" w:rsidRDefault="00AC0E25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</w:t>
            </w:r>
          </w:p>
        </w:tc>
        <w:tc>
          <w:tcPr>
            <w:tcW w:w="2182" w:type="dxa"/>
          </w:tcPr>
          <w:p w:rsidR="00B04C30" w:rsidRDefault="00272DD3" w:rsidP="00272DD3">
            <w:pPr>
              <w:rPr>
                <w:sz w:val="20"/>
                <w:szCs w:val="20"/>
              </w:rPr>
            </w:pPr>
            <w:r w:rsidRPr="00272DD3">
              <w:rPr>
                <w:b/>
                <w:sz w:val="20"/>
                <w:szCs w:val="20"/>
              </w:rPr>
              <w:t>R.L. 1.1</w:t>
            </w:r>
            <w:r>
              <w:rPr>
                <w:sz w:val="20"/>
                <w:szCs w:val="20"/>
              </w:rPr>
              <w:t xml:space="preserve"> Ask and answer questions about key details in a text.</w:t>
            </w:r>
          </w:p>
          <w:p w:rsidR="00272DD3" w:rsidRDefault="00272DD3" w:rsidP="00272DD3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RI.1.3</w:t>
            </w:r>
            <w:r>
              <w:rPr>
                <w:sz w:val="20"/>
                <w:szCs w:val="20"/>
              </w:rPr>
              <w:t xml:space="preserve"> Describe the connection between two individuals, events, ideas, or pieces of information in a text.</w:t>
            </w:r>
          </w:p>
          <w:p w:rsidR="00272DD3" w:rsidRDefault="00272DD3" w:rsidP="00272DD3">
            <w:pPr>
              <w:rPr>
                <w:sz w:val="20"/>
                <w:szCs w:val="20"/>
              </w:rPr>
            </w:pPr>
          </w:p>
          <w:p w:rsidR="00AC0E25" w:rsidRDefault="00AC0E25" w:rsidP="00272DD3">
            <w:pPr>
              <w:rPr>
                <w:sz w:val="20"/>
                <w:szCs w:val="20"/>
              </w:rPr>
            </w:pPr>
          </w:p>
          <w:p w:rsidR="00AC0E25" w:rsidRDefault="00AC0E25" w:rsidP="00272DD3">
            <w:pPr>
              <w:rPr>
                <w:sz w:val="20"/>
                <w:szCs w:val="20"/>
              </w:rPr>
            </w:pPr>
          </w:p>
          <w:p w:rsidR="00AC0E25" w:rsidRDefault="00AC0E25" w:rsidP="00272DD3">
            <w:pPr>
              <w:rPr>
                <w:sz w:val="20"/>
                <w:szCs w:val="20"/>
              </w:rPr>
            </w:pPr>
          </w:p>
          <w:p w:rsidR="00AC0E25" w:rsidRDefault="00AC0E25" w:rsidP="00272DD3">
            <w:pPr>
              <w:rPr>
                <w:sz w:val="20"/>
                <w:szCs w:val="20"/>
              </w:rPr>
            </w:pPr>
            <w:r w:rsidRPr="00AC0E25">
              <w:rPr>
                <w:b/>
                <w:sz w:val="20"/>
                <w:szCs w:val="20"/>
              </w:rPr>
              <w:t>RL 1.4</w:t>
            </w:r>
            <w:r>
              <w:rPr>
                <w:sz w:val="20"/>
                <w:szCs w:val="20"/>
              </w:rPr>
              <w:t xml:space="preserve"> Identify words and phrases in stories or poems that suggest feelings or appeal to the senses.</w:t>
            </w:r>
          </w:p>
          <w:p w:rsidR="00AC0E25" w:rsidRDefault="00AC0E25" w:rsidP="00272DD3">
            <w:pPr>
              <w:rPr>
                <w:sz w:val="20"/>
                <w:szCs w:val="20"/>
              </w:rPr>
            </w:pPr>
            <w:r w:rsidRPr="00AC0E25">
              <w:rPr>
                <w:b/>
                <w:sz w:val="20"/>
                <w:szCs w:val="20"/>
              </w:rPr>
              <w:t>RL 1.10</w:t>
            </w:r>
            <w:r>
              <w:rPr>
                <w:sz w:val="20"/>
                <w:szCs w:val="20"/>
              </w:rPr>
              <w:t xml:space="preserve"> With prompting and </w:t>
            </w:r>
            <w:r>
              <w:rPr>
                <w:sz w:val="20"/>
                <w:szCs w:val="20"/>
              </w:rPr>
              <w:lastRenderedPageBreak/>
              <w:t>support, read prose and poetry of appropriate complexity for grade 1.</w:t>
            </w:r>
          </w:p>
          <w:p w:rsidR="00AC0E25" w:rsidRPr="00B04C30" w:rsidRDefault="00AC0E25" w:rsidP="00272DD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B04C30" w:rsidRPr="00B04C30" w:rsidRDefault="00B04C30" w:rsidP="00C209D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4C30" w:rsidRDefault="00C209DB" w:rsidP="00C209DB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L.1.5d</w:t>
            </w:r>
            <w:r>
              <w:rPr>
                <w:sz w:val="20"/>
                <w:szCs w:val="20"/>
              </w:rPr>
              <w:t xml:space="preserve"> Distinguish shades of meaning among verbs</w:t>
            </w:r>
          </w:p>
          <w:p w:rsidR="00C209DB" w:rsidRDefault="00C209DB" w:rsidP="00C2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*synonyms and antonyms</w:t>
            </w:r>
          </w:p>
          <w:p w:rsidR="00C209DB" w:rsidRDefault="00C209DB" w:rsidP="00C209DB">
            <w:pPr>
              <w:rPr>
                <w:sz w:val="20"/>
                <w:szCs w:val="20"/>
              </w:rPr>
            </w:pPr>
          </w:p>
          <w:p w:rsidR="00C209DB" w:rsidRDefault="00C209DB" w:rsidP="00C209DB">
            <w:pPr>
              <w:rPr>
                <w:sz w:val="20"/>
                <w:szCs w:val="20"/>
              </w:rPr>
            </w:pPr>
          </w:p>
          <w:p w:rsidR="00C209DB" w:rsidRDefault="00C209DB" w:rsidP="00C209DB">
            <w:pPr>
              <w:rPr>
                <w:sz w:val="20"/>
                <w:szCs w:val="20"/>
              </w:rPr>
            </w:pPr>
          </w:p>
          <w:p w:rsidR="00C209DB" w:rsidRDefault="00C209DB" w:rsidP="00C209DB">
            <w:pPr>
              <w:rPr>
                <w:sz w:val="20"/>
                <w:szCs w:val="20"/>
              </w:rPr>
            </w:pPr>
          </w:p>
          <w:p w:rsidR="00C209DB" w:rsidRDefault="00C209DB" w:rsidP="00C209DB">
            <w:pPr>
              <w:rPr>
                <w:sz w:val="20"/>
                <w:szCs w:val="20"/>
              </w:rPr>
            </w:pPr>
          </w:p>
          <w:p w:rsidR="00C209DB" w:rsidRDefault="00C209DB" w:rsidP="00C209DB">
            <w:pPr>
              <w:rPr>
                <w:sz w:val="20"/>
                <w:szCs w:val="20"/>
              </w:rPr>
            </w:pPr>
          </w:p>
          <w:p w:rsidR="006568CC" w:rsidRDefault="006568CC" w:rsidP="00C209DB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Default="006568CC" w:rsidP="006568CC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</w:p>
          <w:p w:rsidR="006568CC" w:rsidRDefault="006568CC" w:rsidP="006568CC">
            <w:pPr>
              <w:rPr>
                <w:sz w:val="20"/>
                <w:szCs w:val="20"/>
              </w:rPr>
            </w:pPr>
          </w:p>
          <w:p w:rsidR="006568CC" w:rsidRDefault="006568CC" w:rsidP="006568CC">
            <w:pPr>
              <w:rPr>
                <w:sz w:val="20"/>
                <w:szCs w:val="20"/>
              </w:rPr>
            </w:pPr>
          </w:p>
          <w:p w:rsidR="006568CC" w:rsidRDefault="006568CC" w:rsidP="006568CC">
            <w:pPr>
              <w:rPr>
                <w:sz w:val="20"/>
                <w:szCs w:val="20"/>
              </w:rPr>
            </w:pPr>
          </w:p>
          <w:p w:rsidR="00C209DB" w:rsidRPr="006568CC" w:rsidRDefault="00C209DB" w:rsidP="006568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EA517A" w:rsidRDefault="00EA517A" w:rsidP="00EA517A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lastRenderedPageBreak/>
              <w:t>RF.1.2b</w:t>
            </w:r>
            <w:r>
              <w:rPr>
                <w:sz w:val="20"/>
                <w:szCs w:val="20"/>
              </w:rPr>
              <w:t xml:space="preserve"> Orally produce single-syllable words by blending sounds (phonemes), including consonant blends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RF.1.2a</w:t>
            </w:r>
            <w:r>
              <w:rPr>
                <w:sz w:val="20"/>
                <w:szCs w:val="20"/>
              </w:rPr>
              <w:t xml:space="preserve"> Distinguish between long and short vowel sounds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EA517A" w:rsidRDefault="00EA517A" w:rsidP="00EA517A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</w:t>
            </w:r>
            <w:r>
              <w:rPr>
                <w:sz w:val="20"/>
                <w:szCs w:val="20"/>
              </w:rPr>
              <w:lastRenderedPageBreak/>
              <w:t>spelling-sound correspondences for common consonant digraphs</w:t>
            </w:r>
          </w:p>
          <w:p w:rsidR="00B04C30" w:rsidRPr="00B04C30" w:rsidRDefault="00B04C30" w:rsidP="0089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259F5" w:rsidRDefault="003259F5" w:rsidP="003259F5">
            <w:pPr>
              <w:rPr>
                <w:sz w:val="20"/>
                <w:szCs w:val="20"/>
              </w:rPr>
            </w:pPr>
            <w:r w:rsidRPr="00005D86">
              <w:rPr>
                <w:b/>
                <w:sz w:val="20"/>
                <w:szCs w:val="20"/>
              </w:rPr>
              <w:lastRenderedPageBreak/>
              <w:t>Science-</w:t>
            </w:r>
            <w:r w:rsidRPr="005A7330">
              <w:rPr>
                <w:sz w:val="20"/>
                <w:szCs w:val="20"/>
              </w:rPr>
              <w:t>Waves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Light and sound</w:t>
            </w:r>
          </w:p>
          <w:p w:rsidR="003259F5" w:rsidRDefault="003259F5" w:rsidP="0032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1-PS4-1, 1-PS4-4</w:t>
            </w:r>
          </w:p>
          <w:p w:rsidR="00BF5060" w:rsidRDefault="00BF5060" w:rsidP="00005D86">
            <w:pPr>
              <w:rPr>
                <w:sz w:val="20"/>
                <w:szCs w:val="20"/>
              </w:rPr>
            </w:pPr>
          </w:p>
          <w:p w:rsidR="00BF5060" w:rsidRDefault="00BF5060" w:rsidP="00005D86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S.S.-</w:t>
            </w:r>
            <w:r>
              <w:rPr>
                <w:sz w:val="20"/>
                <w:szCs w:val="20"/>
              </w:rPr>
              <w:t>Historical</w:t>
            </w:r>
            <w:r w:rsidR="00605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Perspective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Patriotic Symbols, Songs, Holidays, and Landmarks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Primary/Secondary Sources (Artifacts and Timelines)</w:t>
            </w:r>
          </w:p>
          <w:p w:rsidR="00BF5060" w:rsidRPr="00BF5060" w:rsidRDefault="00BF5060" w:rsidP="0000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SS-EP 5.2.1, 5.1.1</w:t>
            </w: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C209DB" w:rsidRPr="00A67D71" w:rsidRDefault="00C209DB" w:rsidP="005A7330">
            <w:pPr>
              <w:rPr>
                <w:sz w:val="18"/>
                <w:szCs w:val="18"/>
              </w:rPr>
            </w:pPr>
          </w:p>
        </w:tc>
      </w:tr>
      <w:tr w:rsidR="004C79D3" w:rsidTr="00973A07">
        <w:trPr>
          <w:trHeight w:val="367"/>
        </w:trPr>
        <w:tc>
          <w:tcPr>
            <w:tcW w:w="1120" w:type="dxa"/>
          </w:tcPr>
          <w:p w:rsidR="00973A07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Jan.</w:t>
            </w:r>
          </w:p>
        </w:tc>
        <w:tc>
          <w:tcPr>
            <w:tcW w:w="1850" w:type="dxa"/>
          </w:tcPr>
          <w:p w:rsidR="00973A07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4C79D3">
              <w:rPr>
                <w:b/>
                <w:sz w:val="20"/>
                <w:szCs w:val="20"/>
              </w:rPr>
              <w:t>Unit 6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 w:rsidRPr="004C79D3">
              <w:rPr>
                <w:sz w:val="20"/>
                <w:szCs w:val="20"/>
              </w:rPr>
              <w:t>Compare and Contrast</w:t>
            </w:r>
          </w:p>
          <w:p w:rsidR="004C79D3" w:rsidRP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</w:tc>
        <w:tc>
          <w:tcPr>
            <w:tcW w:w="2182" w:type="dxa"/>
          </w:tcPr>
          <w:p w:rsidR="002F1AFB" w:rsidRDefault="002F1AFB" w:rsidP="002F1AFB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RI.1.3</w:t>
            </w:r>
            <w:r>
              <w:rPr>
                <w:sz w:val="20"/>
                <w:szCs w:val="20"/>
              </w:rPr>
              <w:t xml:space="preserve"> Describe the connection between two individuals, events, ideas, or pieces of information in a text.</w:t>
            </w:r>
          </w:p>
          <w:p w:rsidR="002F1AFB" w:rsidRDefault="002F1AFB" w:rsidP="002F1AFB">
            <w:pPr>
              <w:rPr>
                <w:b/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RI.1.9</w:t>
            </w:r>
            <w:r>
              <w:rPr>
                <w:sz w:val="20"/>
                <w:szCs w:val="20"/>
              </w:rPr>
              <w:t xml:space="preserve"> Identify basic similarities in and differences between two texts w/same topic</w:t>
            </w:r>
          </w:p>
          <w:p w:rsidR="002F1AFB" w:rsidRDefault="002F1AFB" w:rsidP="00BF5060">
            <w:pPr>
              <w:rPr>
                <w:b/>
                <w:sz w:val="20"/>
                <w:szCs w:val="20"/>
              </w:rPr>
            </w:pPr>
          </w:p>
          <w:p w:rsidR="00973A07" w:rsidRDefault="00973A07" w:rsidP="00BF506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76AB4" w:rsidRPr="00C76AB4" w:rsidRDefault="00C76AB4" w:rsidP="00973A07">
            <w:pPr>
              <w:rPr>
                <w:b/>
                <w:sz w:val="20"/>
                <w:szCs w:val="20"/>
                <w:u w:val="single"/>
              </w:rPr>
            </w:pPr>
            <w:r w:rsidRPr="00C76AB4">
              <w:rPr>
                <w:b/>
                <w:sz w:val="20"/>
                <w:szCs w:val="20"/>
                <w:u w:val="single"/>
              </w:rPr>
              <w:t>Fourth Quarter</w:t>
            </w:r>
          </w:p>
          <w:p w:rsidR="00973A07" w:rsidRDefault="00973A07" w:rsidP="00973A07">
            <w:pPr>
              <w:rPr>
                <w:sz w:val="20"/>
                <w:szCs w:val="20"/>
              </w:rPr>
            </w:pPr>
            <w:r w:rsidRPr="00C76AB4">
              <w:rPr>
                <w:b/>
                <w:sz w:val="20"/>
                <w:szCs w:val="20"/>
              </w:rPr>
              <w:t>W.1.2</w:t>
            </w:r>
            <w:r>
              <w:rPr>
                <w:sz w:val="20"/>
                <w:szCs w:val="20"/>
              </w:rPr>
              <w:t xml:space="preserve"> Informative Writings</w:t>
            </w:r>
            <w:r w:rsidR="00C76AB4">
              <w:rPr>
                <w:sz w:val="20"/>
                <w:szCs w:val="20"/>
              </w:rPr>
              <w:t xml:space="preserve"> </w:t>
            </w:r>
          </w:p>
          <w:p w:rsidR="00C76AB4" w:rsidRDefault="00C76AB4" w:rsidP="00C76AB4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W.1.1</w:t>
            </w:r>
            <w:r>
              <w:rPr>
                <w:sz w:val="20"/>
                <w:szCs w:val="20"/>
              </w:rPr>
              <w:t xml:space="preserve"> Write Opinion Pieces</w:t>
            </w:r>
          </w:p>
          <w:p w:rsidR="00C76AB4" w:rsidRDefault="00C76AB4" w:rsidP="00C76AB4">
            <w:pPr>
              <w:rPr>
                <w:sz w:val="20"/>
                <w:szCs w:val="20"/>
              </w:rPr>
            </w:pPr>
            <w:r w:rsidRPr="00F05258">
              <w:rPr>
                <w:b/>
                <w:sz w:val="20"/>
                <w:szCs w:val="20"/>
              </w:rPr>
              <w:t>W.1.3</w:t>
            </w:r>
            <w:r>
              <w:rPr>
                <w:sz w:val="20"/>
                <w:szCs w:val="20"/>
              </w:rPr>
              <w:t>-Personal Narratives</w:t>
            </w:r>
          </w:p>
          <w:p w:rsidR="00C76AB4" w:rsidRDefault="00C76AB4" w:rsidP="00005D86">
            <w:pPr>
              <w:rPr>
                <w:sz w:val="20"/>
                <w:szCs w:val="20"/>
              </w:rPr>
            </w:pPr>
          </w:p>
          <w:p w:rsidR="00C76AB4" w:rsidRDefault="00C76AB4" w:rsidP="00005D86">
            <w:pPr>
              <w:rPr>
                <w:sz w:val="20"/>
                <w:szCs w:val="20"/>
              </w:rPr>
            </w:pPr>
          </w:p>
          <w:p w:rsidR="00C76AB4" w:rsidRDefault="00C76AB4" w:rsidP="00005D86">
            <w:pPr>
              <w:rPr>
                <w:sz w:val="20"/>
                <w:szCs w:val="20"/>
              </w:rPr>
            </w:pPr>
          </w:p>
          <w:p w:rsidR="00C76AB4" w:rsidRDefault="00C76AB4" w:rsidP="00005D86">
            <w:pPr>
              <w:rPr>
                <w:sz w:val="20"/>
                <w:szCs w:val="20"/>
              </w:rPr>
            </w:pPr>
          </w:p>
          <w:p w:rsidR="00C76AB4" w:rsidRDefault="00C76AB4" w:rsidP="00005D86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C209DB" w:rsidRDefault="00C209DB" w:rsidP="00C209DB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L.1.1e</w:t>
            </w:r>
            <w:r>
              <w:rPr>
                <w:sz w:val="20"/>
                <w:szCs w:val="20"/>
              </w:rPr>
              <w:t xml:space="preserve"> Use verbs to convey a sense of past, present, future</w:t>
            </w:r>
          </w:p>
          <w:p w:rsidR="00C209DB" w:rsidRDefault="00C209DB" w:rsidP="00C209DB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L.1.1.4c</w:t>
            </w:r>
            <w:r>
              <w:rPr>
                <w:sz w:val="20"/>
                <w:szCs w:val="20"/>
              </w:rPr>
              <w:t xml:space="preserve"> Frequently occurring root words</w:t>
            </w:r>
          </w:p>
          <w:p w:rsidR="00C209DB" w:rsidRPr="00C209DB" w:rsidRDefault="00C209DB" w:rsidP="00C209DB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L.1.4b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frequently occurring affixes as a clue to the meaning of a word</w:t>
            </w:r>
          </w:p>
          <w:p w:rsidR="00973A07" w:rsidRPr="00B04C30" w:rsidRDefault="00C209DB" w:rsidP="00C209DB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L.1.5d</w:t>
            </w:r>
            <w:r>
              <w:rPr>
                <w:sz w:val="20"/>
                <w:szCs w:val="20"/>
              </w:rPr>
              <w:t xml:space="preserve"> Distinguish shades of meaning among verbs</w:t>
            </w:r>
          </w:p>
        </w:tc>
        <w:tc>
          <w:tcPr>
            <w:tcW w:w="1969" w:type="dxa"/>
          </w:tcPr>
          <w:p w:rsidR="00EA517A" w:rsidRDefault="00EA517A" w:rsidP="00EA517A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  <w:r w:rsidRPr="006568CC">
              <w:rPr>
                <w:b/>
                <w:sz w:val="20"/>
                <w:szCs w:val="20"/>
              </w:rPr>
              <w:t>RF.1.3d</w:t>
            </w:r>
            <w:r w:rsidRPr="006568CC">
              <w:rPr>
                <w:sz w:val="20"/>
                <w:szCs w:val="20"/>
              </w:rPr>
              <w:t xml:space="preserve"> Use knowledge that every syllable has a vowel sound</w:t>
            </w:r>
          </w:p>
          <w:p w:rsidR="00973A07" w:rsidRPr="00B04C30" w:rsidRDefault="006568CC" w:rsidP="006568CC">
            <w:pPr>
              <w:rPr>
                <w:sz w:val="20"/>
                <w:szCs w:val="20"/>
              </w:rPr>
            </w:pPr>
            <w:r w:rsidRPr="006568CC">
              <w:rPr>
                <w:b/>
                <w:sz w:val="20"/>
                <w:szCs w:val="20"/>
              </w:rPr>
              <w:t>RF.1.3f</w:t>
            </w:r>
            <w:r w:rsidRPr="006568CC">
              <w:rPr>
                <w:sz w:val="20"/>
                <w:szCs w:val="20"/>
              </w:rPr>
              <w:t xml:space="preserve"> Read words with inflectional endings</w:t>
            </w:r>
          </w:p>
        </w:tc>
        <w:tc>
          <w:tcPr>
            <w:tcW w:w="2147" w:type="dxa"/>
          </w:tcPr>
          <w:p w:rsidR="003259F5" w:rsidRDefault="003259F5" w:rsidP="003259F5">
            <w:pPr>
              <w:rPr>
                <w:sz w:val="20"/>
                <w:szCs w:val="20"/>
              </w:rPr>
            </w:pPr>
            <w:r w:rsidRPr="00005D86">
              <w:rPr>
                <w:b/>
                <w:sz w:val="20"/>
                <w:szCs w:val="20"/>
              </w:rPr>
              <w:t>Science-</w:t>
            </w:r>
            <w:r w:rsidRPr="005A7330">
              <w:rPr>
                <w:sz w:val="20"/>
                <w:szCs w:val="20"/>
              </w:rPr>
              <w:t>Waves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Light and sound</w:t>
            </w:r>
          </w:p>
          <w:p w:rsidR="003259F5" w:rsidRDefault="003259F5" w:rsidP="0032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1-PS4-1, 1-PS4-4</w:t>
            </w:r>
          </w:p>
          <w:p w:rsidR="003D5B5D" w:rsidRDefault="003D5B5D" w:rsidP="00005D86">
            <w:pPr>
              <w:rPr>
                <w:b/>
                <w:sz w:val="20"/>
                <w:szCs w:val="20"/>
              </w:rPr>
            </w:pPr>
          </w:p>
          <w:p w:rsidR="003259F5" w:rsidRDefault="003259F5" w:rsidP="00005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22-Science-</w:t>
            </w:r>
            <w:r>
              <w:rPr>
                <w:sz w:val="20"/>
                <w:szCs w:val="20"/>
              </w:rPr>
              <w:t xml:space="preserve"> Engineering Design K-2-ETS1-1, K-2-ETS1-2, K-2-ETS1-3</w:t>
            </w:r>
          </w:p>
          <w:p w:rsidR="003259F5" w:rsidRDefault="003259F5" w:rsidP="00005D86">
            <w:pPr>
              <w:rPr>
                <w:b/>
                <w:sz w:val="20"/>
                <w:szCs w:val="20"/>
              </w:rPr>
            </w:pPr>
          </w:p>
          <w:p w:rsidR="00BF5060" w:rsidRDefault="00BF5060" w:rsidP="00005D86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S.S</w:t>
            </w:r>
            <w:r>
              <w:rPr>
                <w:sz w:val="20"/>
                <w:szCs w:val="20"/>
              </w:rPr>
              <w:t>.- Geography</w:t>
            </w:r>
          </w:p>
          <w:p w:rsidR="00605C14" w:rsidRPr="00605C14" w:rsidRDefault="00605C14" w:rsidP="00605C14">
            <w:pPr>
              <w:rPr>
                <w:rFonts w:eastAsia="Times New Roman" w:cs="Times New Roman"/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>Maps and Globes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3D5B5D">
              <w:rPr>
                <w:rFonts w:eastAsia="Times New Roman" w:cs="Times New Roman"/>
                <w:sz w:val="20"/>
                <w:szCs w:val="20"/>
              </w:rPr>
              <w:t xml:space="preserve">landforms, </w:t>
            </w:r>
            <w:r w:rsidRPr="00605C14">
              <w:rPr>
                <w:rFonts w:eastAsia="Times New Roman" w:cs="Times New Roman"/>
                <w:sz w:val="20"/>
                <w:szCs w:val="20"/>
              </w:rPr>
              <w:t>Bodies of Water</w:t>
            </w:r>
            <w:r w:rsidR="003D5B5D">
              <w:rPr>
                <w:rFonts w:eastAsia="Times New Roman" w:cs="Times New Roman"/>
                <w:sz w:val="20"/>
                <w:szCs w:val="20"/>
              </w:rPr>
              <w:t xml:space="preserve">, human </w:t>
            </w:r>
            <w:r w:rsidR="003D5B5D" w:rsidRPr="00605C14">
              <w:rPr>
                <w:rFonts w:eastAsia="Times New Roman" w:cs="Times New Roman"/>
                <w:sz w:val="20"/>
                <w:szCs w:val="20"/>
              </w:rPr>
              <w:t>Adaptations</w:t>
            </w:r>
          </w:p>
          <w:p w:rsidR="00605C14" w:rsidRPr="00605C14" w:rsidRDefault="00605C14" w:rsidP="00605C14">
            <w:pPr>
              <w:rPr>
                <w:sz w:val="20"/>
                <w:szCs w:val="20"/>
              </w:rPr>
            </w:pPr>
            <w:r w:rsidRPr="00605C14">
              <w:rPr>
                <w:rFonts w:eastAsia="Times New Roman" w:cs="Times New Roman"/>
                <w:sz w:val="20"/>
                <w:szCs w:val="20"/>
              </w:rPr>
              <w:t xml:space="preserve">Modifications of the Physical </w:t>
            </w:r>
            <w:r>
              <w:rPr>
                <w:rFonts w:eastAsia="Times New Roman" w:cs="Times New Roman"/>
                <w:sz w:val="20"/>
                <w:szCs w:val="20"/>
              </w:rPr>
              <w:t>environment</w:t>
            </w:r>
          </w:p>
          <w:p w:rsidR="00BF5060" w:rsidRPr="005A7330" w:rsidRDefault="00BF5060" w:rsidP="00005D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SS-EP 4.1.1, 4.1.2, 4.4.1</w:t>
            </w: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C209DB" w:rsidRPr="00A67D71" w:rsidRDefault="00C209DB" w:rsidP="005A7330">
            <w:pPr>
              <w:rPr>
                <w:sz w:val="18"/>
                <w:szCs w:val="18"/>
              </w:rPr>
            </w:pPr>
          </w:p>
        </w:tc>
      </w:tr>
      <w:tr w:rsidR="004C79D3" w:rsidTr="00973A07">
        <w:trPr>
          <w:trHeight w:val="346"/>
        </w:trPr>
        <w:tc>
          <w:tcPr>
            <w:tcW w:w="1120" w:type="dxa"/>
          </w:tcPr>
          <w:p w:rsidR="00B04C30" w:rsidRDefault="004C79D3" w:rsidP="0097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973A07">
            <w:pPr>
              <w:jc w:val="center"/>
              <w:rPr>
                <w:sz w:val="20"/>
                <w:szCs w:val="20"/>
              </w:rPr>
            </w:pPr>
          </w:p>
          <w:p w:rsidR="00212580" w:rsidRPr="00B04C30" w:rsidRDefault="00212580" w:rsidP="0097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Feb/March</w:t>
            </w:r>
          </w:p>
        </w:tc>
        <w:tc>
          <w:tcPr>
            <w:tcW w:w="1850" w:type="dxa"/>
          </w:tcPr>
          <w:p w:rsidR="00B04C30" w:rsidRPr="004C79D3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4C79D3">
              <w:rPr>
                <w:b/>
                <w:sz w:val="20"/>
                <w:szCs w:val="20"/>
              </w:rPr>
              <w:t>Unit 7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Predictions and Inferences</w:t>
            </w: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</w:p>
          <w:p w:rsidR="00212580" w:rsidRDefault="00212580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Purpose/Reasoning</w:t>
            </w:r>
          </w:p>
          <w:p w:rsidR="00212580" w:rsidRPr="00B04C30" w:rsidRDefault="00212580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Unit</w:t>
            </w:r>
          </w:p>
        </w:tc>
        <w:tc>
          <w:tcPr>
            <w:tcW w:w="2182" w:type="dxa"/>
          </w:tcPr>
          <w:p w:rsidR="002F1AFB" w:rsidRDefault="002F1AFB" w:rsidP="002F1AFB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RI.1.3</w:t>
            </w:r>
            <w:r>
              <w:rPr>
                <w:sz w:val="20"/>
                <w:szCs w:val="20"/>
              </w:rPr>
              <w:t xml:space="preserve"> Describe the connection between two individuals, events, ideas, or pieces of information in a text.</w:t>
            </w:r>
          </w:p>
          <w:p w:rsidR="002F1AFB" w:rsidRDefault="002F1AFB" w:rsidP="002F1AFB">
            <w:pPr>
              <w:rPr>
                <w:sz w:val="20"/>
                <w:szCs w:val="20"/>
              </w:rPr>
            </w:pPr>
            <w:r w:rsidRPr="002F1AFB">
              <w:rPr>
                <w:b/>
                <w:sz w:val="20"/>
                <w:szCs w:val="20"/>
              </w:rPr>
              <w:t>RI. 1.1</w:t>
            </w:r>
            <w:r>
              <w:rPr>
                <w:sz w:val="20"/>
                <w:szCs w:val="20"/>
              </w:rPr>
              <w:t xml:space="preserve"> Ask and answer questions about key details in a text.</w:t>
            </w:r>
          </w:p>
          <w:p w:rsidR="002F1AFB" w:rsidRDefault="002F1AFB" w:rsidP="002F1AFB">
            <w:pPr>
              <w:rPr>
                <w:sz w:val="20"/>
                <w:szCs w:val="20"/>
              </w:rPr>
            </w:pPr>
          </w:p>
          <w:p w:rsidR="002F1AFB" w:rsidRDefault="002F1AFB" w:rsidP="002F1AFB">
            <w:pPr>
              <w:rPr>
                <w:sz w:val="20"/>
                <w:szCs w:val="20"/>
              </w:rPr>
            </w:pPr>
          </w:p>
          <w:p w:rsidR="002F1AFB" w:rsidRDefault="002F1AFB" w:rsidP="002F1AFB">
            <w:pPr>
              <w:rPr>
                <w:sz w:val="20"/>
                <w:szCs w:val="20"/>
              </w:rPr>
            </w:pPr>
          </w:p>
          <w:p w:rsidR="00005D86" w:rsidRDefault="00212580" w:rsidP="00A67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2580">
              <w:rPr>
                <w:b/>
                <w:sz w:val="20"/>
                <w:szCs w:val="20"/>
              </w:rPr>
              <w:t>RI.1.8</w:t>
            </w:r>
            <w:r>
              <w:rPr>
                <w:sz w:val="20"/>
                <w:szCs w:val="20"/>
              </w:rPr>
              <w:t xml:space="preserve"> Identify the reasons an author gives to support points in a text</w:t>
            </w:r>
          </w:p>
          <w:p w:rsidR="00AC0E25" w:rsidRDefault="00AC0E25" w:rsidP="00A67D71">
            <w:pPr>
              <w:rPr>
                <w:sz w:val="20"/>
                <w:szCs w:val="20"/>
              </w:rPr>
            </w:pPr>
          </w:p>
          <w:p w:rsidR="00AC0E25" w:rsidRPr="00B04C30" w:rsidRDefault="00AC0E25" w:rsidP="00A67D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26" w:type="dxa"/>
          </w:tcPr>
          <w:p w:rsidR="00BF5060" w:rsidRDefault="00BF5060" w:rsidP="00BF5060">
            <w:pPr>
              <w:rPr>
                <w:sz w:val="20"/>
                <w:szCs w:val="20"/>
              </w:rPr>
            </w:pPr>
          </w:p>
          <w:p w:rsidR="00BF5060" w:rsidRPr="00B04C30" w:rsidRDefault="00BF5060" w:rsidP="00BF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*Free choice choose one and explain why their writing fits that genre</w:t>
            </w:r>
          </w:p>
        </w:tc>
        <w:tc>
          <w:tcPr>
            <w:tcW w:w="2058" w:type="dxa"/>
          </w:tcPr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L.1.1e</w:t>
            </w:r>
            <w:r>
              <w:rPr>
                <w:sz w:val="20"/>
                <w:szCs w:val="20"/>
              </w:rPr>
              <w:t xml:space="preserve"> Use verbs to convey a sense of past, present, future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L.1.1.4c</w:t>
            </w:r>
            <w:r>
              <w:rPr>
                <w:sz w:val="20"/>
                <w:szCs w:val="20"/>
              </w:rPr>
              <w:t xml:space="preserve"> Frequently occurring root words</w:t>
            </w:r>
          </w:p>
          <w:p w:rsidR="00896245" w:rsidRPr="00C209DB" w:rsidRDefault="00896245" w:rsidP="00896245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L.1.4b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frequently occurring affixes as a clue to the meaning of a word</w:t>
            </w:r>
          </w:p>
          <w:p w:rsidR="00BF5060" w:rsidRPr="00B04C30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L.1.5d</w:t>
            </w:r>
            <w:r>
              <w:rPr>
                <w:sz w:val="20"/>
                <w:szCs w:val="20"/>
              </w:rPr>
              <w:t xml:space="preserve"> Distinguish shades of meaning among verbs</w:t>
            </w:r>
          </w:p>
        </w:tc>
        <w:tc>
          <w:tcPr>
            <w:tcW w:w="1969" w:type="dxa"/>
          </w:tcPr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6568CC" w:rsidRPr="006568CC" w:rsidRDefault="006568CC" w:rsidP="006568CC">
            <w:pPr>
              <w:rPr>
                <w:sz w:val="20"/>
                <w:szCs w:val="20"/>
              </w:rPr>
            </w:pPr>
            <w:r w:rsidRPr="006568CC">
              <w:rPr>
                <w:b/>
                <w:sz w:val="20"/>
                <w:szCs w:val="20"/>
              </w:rPr>
              <w:t>RF.1.3d</w:t>
            </w:r>
            <w:r w:rsidRPr="006568CC">
              <w:rPr>
                <w:sz w:val="20"/>
                <w:szCs w:val="20"/>
              </w:rPr>
              <w:t xml:space="preserve"> Use knowledge that every syllable has a vowel sound</w:t>
            </w:r>
          </w:p>
          <w:p w:rsidR="00B04C30" w:rsidRDefault="006568CC" w:rsidP="006568CC">
            <w:pPr>
              <w:rPr>
                <w:sz w:val="20"/>
                <w:szCs w:val="20"/>
              </w:rPr>
            </w:pPr>
            <w:r w:rsidRPr="006568CC">
              <w:rPr>
                <w:b/>
                <w:sz w:val="20"/>
                <w:szCs w:val="20"/>
              </w:rPr>
              <w:t>RF.1.3f</w:t>
            </w:r>
            <w:r w:rsidRPr="006568CC">
              <w:rPr>
                <w:sz w:val="20"/>
                <w:szCs w:val="20"/>
              </w:rPr>
              <w:t xml:space="preserve"> Read words with inflectional endings</w:t>
            </w:r>
          </w:p>
          <w:p w:rsidR="00950A9D" w:rsidRDefault="00950A9D" w:rsidP="006568CC">
            <w:pPr>
              <w:rPr>
                <w:sz w:val="20"/>
                <w:szCs w:val="20"/>
              </w:rPr>
            </w:pPr>
          </w:p>
          <w:p w:rsidR="00950A9D" w:rsidRDefault="00950A9D" w:rsidP="006568CC">
            <w:pPr>
              <w:rPr>
                <w:sz w:val="20"/>
                <w:szCs w:val="20"/>
              </w:rPr>
            </w:pPr>
          </w:p>
          <w:p w:rsidR="00950A9D" w:rsidRDefault="00950A9D" w:rsidP="006568CC">
            <w:pPr>
              <w:rPr>
                <w:sz w:val="20"/>
                <w:szCs w:val="20"/>
              </w:rPr>
            </w:pPr>
          </w:p>
          <w:p w:rsidR="00950A9D" w:rsidRPr="00B04C30" w:rsidRDefault="00950A9D" w:rsidP="006568CC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B04C30" w:rsidRDefault="005A7330" w:rsidP="005A7330">
            <w:pPr>
              <w:rPr>
                <w:sz w:val="20"/>
                <w:szCs w:val="20"/>
              </w:rPr>
            </w:pPr>
            <w:r w:rsidRPr="005A7330">
              <w:rPr>
                <w:b/>
                <w:sz w:val="20"/>
                <w:szCs w:val="20"/>
              </w:rPr>
              <w:lastRenderedPageBreak/>
              <w:t>Science</w:t>
            </w:r>
            <w:r>
              <w:rPr>
                <w:sz w:val="20"/>
                <w:szCs w:val="20"/>
              </w:rPr>
              <w:t>-Engineering Design K-2-ETS1-1, K-2-ETS1-2, K-2-ETS1-3</w:t>
            </w:r>
          </w:p>
          <w:p w:rsidR="00BF5060" w:rsidRDefault="00BF5060" w:rsidP="005A7330">
            <w:pPr>
              <w:rPr>
                <w:sz w:val="20"/>
                <w:szCs w:val="20"/>
              </w:rPr>
            </w:pPr>
          </w:p>
          <w:p w:rsidR="00BF5060" w:rsidRDefault="00BF5060" w:rsidP="00BF5060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S.S</w:t>
            </w:r>
            <w:r>
              <w:rPr>
                <w:sz w:val="20"/>
                <w:szCs w:val="20"/>
              </w:rPr>
              <w:t>.- Geography</w:t>
            </w:r>
          </w:p>
          <w:p w:rsidR="00BF5060" w:rsidRDefault="00BF5060" w:rsidP="00BF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SS-EP 4.1.1, 4.1.2, 4.4.1</w:t>
            </w:r>
          </w:p>
          <w:p w:rsidR="00605C14" w:rsidRPr="00B04C30" w:rsidRDefault="00605C14" w:rsidP="00BF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above)</w:t>
            </w: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C209DB" w:rsidRPr="00A67D71" w:rsidRDefault="00C209DB" w:rsidP="005A7330">
            <w:pPr>
              <w:rPr>
                <w:sz w:val="18"/>
                <w:szCs w:val="18"/>
              </w:rPr>
            </w:pPr>
          </w:p>
        </w:tc>
      </w:tr>
      <w:tr w:rsidR="004C79D3" w:rsidTr="00973A07">
        <w:trPr>
          <w:trHeight w:val="346"/>
        </w:trPr>
        <w:tc>
          <w:tcPr>
            <w:tcW w:w="1120" w:type="dxa"/>
          </w:tcPr>
          <w:p w:rsidR="004C79D3" w:rsidRDefault="004C79D3" w:rsidP="0097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March</w:t>
            </w:r>
          </w:p>
        </w:tc>
        <w:tc>
          <w:tcPr>
            <w:tcW w:w="1850" w:type="dxa"/>
          </w:tcPr>
          <w:p w:rsidR="004C79D3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4C79D3">
              <w:rPr>
                <w:b/>
                <w:sz w:val="20"/>
                <w:szCs w:val="20"/>
              </w:rPr>
              <w:t>Unit 8</w:t>
            </w:r>
          </w:p>
          <w:p w:rsidR="004C79D3" w:rsidRPr="00272DD3" w:rsidRDefault="00272DD3" w:rsidP="00B04C30">
            <w:pPr>
              <w:jc w:val="center"/>
              <w:rPr>
                <w:sz w:val="20"/>
                <w:szCs w:val="20"/>
              </w:rPr>
            </w:pPr>
            <w:r w:rsidRPr="00272DD3">
              <w:rPr>
                <w:sz w:val="20"/>
                <w:szCs w:val="20"/>
              </w:rPr>
              <w:t>Determine Importance</w:t>
            </w:r>
          </w:p>
          <w:p w:rsidR="00272DD3" w:rsidRDefault="00272DD3" w:rsidP="00B04C30">
            <w:pPr>
              <w:jc w:val="center"/>
              <w:rPr>
                <w:sz w:val="20"/>
                <w:szCs w:val="20"/>
              </w:rPr>
            </w:pPr>
            <w:r w:rsidRPr="00272DD3">
              <w:rPr>
                <w:sz w:val="20"/>
                <w:szCs w:val="20"/>
              </w:rPr>
              <w:t>Compare and Contrast</w:t>
            </w:r>
          </w:p>
          <w:p w:rsidR="00272DD3" w:rsidRDefault="00272DD3" w:rsidP="00B04C30">
            <w:pPr>
              <w:jc w:val="center"/>
              <w:rPr>
                <w:sz w:val="20"/>
                <w:szCs w:val="20"/>
              </w:rPr>
            </w:pPr>
          </w:p>
          <w:p w:rsidR="00272DD3" w:rsidRPr="004C79D3" w:rsidRDefault="00272DD3" w:rsidP="00B04C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4C79D3" w:rsidRDefault="002F1AFB" w:rsidP="00005D86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RI.1.8</w:t>
            </w:r>
            <w:r>
              <w:rPr>
                <w:sz w:val="20"/>
                <w:szCs w:val="20"/>
              </w:rPr>
              <w:t xml:space="preserve"> Identify the reasons an author gives to support points in a text</w:t>
            </w:r>
          </w:p>
          <w:p w:rsidR="002F1AFB" w:rsidRPr="00BF5060" w:rsidRDefault="002F1AFB" w:rsidP="00005D86">
            <w:pPr>
              <w:rPr>
                <w:b/>
                <w:sz w:val="20"/>
                <w:szCs w:val="20"/>
              </w:rPr>
            </w:pPr>
            <w:r w:rsidRPr="002F1AFB">
              <w:rPr>
                <w:b/>
                <w:sz w:val="20"/>
                <w:szCs w:val="20"/>
              </w:rPr>
              <w:t>RI 1.7</w:t>
            </w:r>
            <w:r>
              <w:rPr>
                <w:sz w:val="20"/>
                <w:szCs w:val="20"/>
              </w:rPr>
              <w:t xml:space="preserve"> Use the illustrations and details in a text to describe it’s key ideas</w:t>
            </w:r>
          </w:p>
        </w:tc>
        <w:tc>
          <w:tcPr>
            <w:tcW w:w="1926" w:type="dxa"/>
          </w:tcPr>
          <w:p w:rsidR="004C79D3" w:rsidRDefault="004C79D3" w:rsidP="00BF5060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L.1.1e</w:t>
            </w:r>
            <w:r>
              <w:rPr>
                <w:sz w:val="20"/>
                <w:szCs w:val="20"/>
              </w:rPr>
              <w:t xml:space="preserve"> Use verbs to convey a sense of past, present, future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L.1.1.4c</w:t>
            </w:r>
            <w:r>
              <w:rPr>
                <w:sz w:val="20"/>
                <w:szCs w:val="20"/>
              </w:rPr>
              <w:t xml:space="preserve"> Frequently occurring root words</w:t>
            </w:r>
          </w:p>
          <w:p w:rsidR="00896245" w:rsidRPr="00C209DB" w:rsidRDefault="00896245" w:rsidP="00896245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L.1.4b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frequently occurring affixes as a clue to the meaning of a word</w:t>
            </w:r>
          </w:p>
          <w:p w:rsidR="004C79D3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L.1.5d</w:t>
            </w:r>
            <w:r>
              <w:rPr>
                <w:sz w:val="20"/>
                <w:szCs w:val="20"/>
              </w:rPr>
              <w:t xml:space="preserve"> Distinguish shades of meaning among verbs</w:t>
            </w:r>
          </w:p>
        </w:tc>
        <w:tc>
          <w:tcPr>
            <w:tcW w:w="1969" w:type="dxa"/>
          </w:tcPr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6568CC" w:rsidRDefault="006568CC" w:rsidP="006568CC">
            <w:pPr>
              <w:rPr>
                <w:b/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RF.1.3g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Recognize and read grade-appropriate irregularly spelled words</w:t>
            </w:r>
          </w:p>
          <w:p w:rsidR="004C79D3" w:rsidRPr="006568CC" w:rsidRDefault="004C79D3" w:rsidP="00B04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4C79D3" w:rsidRPr="005A7330" w:rsidRDefault="004C79D3" w:rsidP="005A733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4C79D3" w:rsidRPr="00A67D71" w:rsidRDefault="004C79D3" w:rsidP="005A7330">
            <w:pPr>
              <w:rPr>
                <w:sz w:val="18"/>
                <w:szCs w:val="18"/>
              </w:rPr>
            </w:pPr>
          </w:p>
        </w:tc>
      </w:tr>
      <w:tr w:rsidR="004C79D3" w:rsidTr="00212580">
        <w:trPr>
          <w:trHeight w:val="800"/>
        </w:trPr>
        <w:tc>
          <w:tcPr>
            <w:tcW w:w="1120" w:type="dxa"/>
          </w:tcPr>
          <w:p w:rsidR="004C79D3" w:rsidRDefault="004C79D3" w:rsidP="0097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850" w:type="dxa"/>
          </w:tcPr>
          <w:p w:rsidR="004C79D3" w:rsidRPr="00272DD3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272DD3">
              <w:rPr>
                <w:b/>
                <w:sz w:val="20"/>
                <w:szCs w:val="20"/>
              </w:rPr>
              <w:t>Unit 9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</w:t>
            </w:r>
          </w:p>
        </w:tc>
        <w:tc>
          <w:tcPr>
            <w:tcW w:w="2182" w:type="dxa"/>
          </w:tcPr>
          <w:p w:rsidR="002F1AFB" w:rsidRDefault="002F1AFB" w:rsidP="002F1AFB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RL.1.2</w:t>
            </w:r>
            <w:r>
              <w:rPr>
                <w:sz w:val="20"/>
                <w:szCs w:val="20"/>
              </w:rPr>
              <w:t xml:space="preserve"> Retell stories, including key details, and demonstrate understanding of central message</w:t>
            </w:r>
          </w:p>
          <w:p w:rsidR="002F1AFB" w:rsidRDefault="002F1AFB" w:rsidP="002F1AFB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RL.1.7</w:t>
            </w:r>
            <w:r>
              <w:rPr>
                <w:sz w:val="20"/>
                <w:szCs w:val="20"/>
              </w:rPr>
              <w:t xml:space="preserve"> Use illustrations and details in a story to describe it’s story elements</w:t>
            </w:r>
          </w:p>
          <w:p w:rsidR="002F1AFB" w:rsidRDefault="002F1AFB" w:rsidP="002F1AFB">
            <w:pPr>
              <w:rPr>
                <w:sz w:val="20"/>
                <w:szCs w:val="20"/>
              </w:rPr>
            </w:pPr>
            <w:r w:rsidRPr="002F1AFB">
              <w:rPr>
                <w:b/>
                <w:sz w:val="20"/>
                <w:szCs w:val="20"/>
              </w:rPr>
              <w:t>RI. 1.1</w:t>
            </w:r>
            <w:r>
              <w:rPr>
                <w:sz w:val="20"/>
                <w:szCs w:val="20"/>
              </w:rPr>
              <w:t xml:space="preserve"> Ask and answer questions about key details in a text.</w:t>
            </w:r>
          </w:p>
          <w:p w:rsidR="002F1AFB" w:rsidRDefault="002F1AFB" w:rsidP="002F1AFB">
            <w:pPr>
              <w:rPr>
                <w:sz w:val="20"/>
                <w:szCs w:val="20"/>
              </w:rPr>
            </w:pPr>
          </w:p>
          <w:p w:rsidR="004C79D3" w:rsidRPr="00BF5060" w:rsidRDefault="004C79D3" w:rsidP="00005D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4C79D3" w:rsidRDefault="004C79D3" w:rsidP="00BF5060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L.1.1e</w:t>
            </w:r>
            <w:r>
              <w:rPr>
                <w:sz w:val="20"/>
                <w:szCs w:val="20"/>
              </w:rPr>
              <w:t xml:space="preserve"> Use verbs to convey a sense of past, present, future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L.1.1.4c</w:t>
            </w:r>
            <w:r>
              <w:rPr>
                <w:sz w:val="20"/>
                <w:szCs w:val="20"/>
              </w:rPr>
              <w:t xml:space="preserve"> Frequently occurring root words</w:t>
            </w:r>
          </w:p>
          <w:p w:rsidR="00896245" w:rsidRPr="00C209DB" w:rsidRDefault="00896245" w:rsidP="00896245">
            <w:pPr>
              <w:rPr>
                <w:sz w:val="20"/>
                <w:szCs w:val="20"/>
              </w:rPr>
            </w:pPr>
            <w:r w:rsidRPr="00C209DB">
              <w:rPr>
                <w:b/>
                <w:sz w:val="20"/>
                <w:szCs w:val="20"/>
              </w:rPr>
              <w:t>L.1.4b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frequently occurring affixes as a clue to the meaning of a word</w:t>
            </w:r>
          </w:p>
          <w:p w:rsidR="004C79D3" w:rsidRDefault="00896245" w:rsidP="00896245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L.1.5d</w:t>
            </w:r>
            <w:r>
              <w:rPr>
                <w:sz w:val="20"/>
                <w:szCs w:val="20"/>
              </w:rPr>
              <w:t xml:space="preserve"> Distinguish shades of meaning among verbs</w:t>
            </w:r>
          </w:p>
        </w:tc>
        <w:tc>
          <w:tcPr>
            <w:tcW w:w="1969" w:type="dxa"/>
          </w:tcPr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medial vowel, and final sounds (phonemes) in spoken single-</w:t>
            </w:r>
            <w:r>
              <w:rPr>
                <w:sz w:val="20"/>
                <w:szCs w:val="20"/>
              </w:rPr>
              <w:lastRenderedPageBreak/>
              <w:t>syllable words.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RF.1.3g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Recognize and read grade-appropriate irregularly spelled words</w:t>
            </w:r>
          </w:p>
          <w:p w:rsidR="004C79D3" w:rsidRPr="00B04C30" w:rsidRDefault="004C79D3" w:rsidP="00B04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4C79D3" w:rsidRPr="005A7330" w:rsidRDefault="004C79D3" w:rsidP="005A733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4C79D3" w:rsidRPr="00A67D71" w:rsidRDefault="004C79D3" w:rsidP="005A7330">
            <w:pPr>
              <w:rPr>
                <w:sz w:val="18"/>
                <w:szCs w:val="18"/>
              </w:rPr>
            </w:pPr>
          </w:p>
        </w:tc>
      </w:tr>
      <w:tr w:rsidR="004C79D3" w:rsidTr="00973A07">
        <w:trPr>
          <w:trHeight w:val="346"/>
        </w:trPr>
        <w:tc>
          <w:tcPr>
            <w:tcW w:w="1120" w:type="dxa"/>
          </w:tcPr>
          <w:p w:rsidR="004C79D3" w:rsidRDefault="004C79D3" w:rsidP="0097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May</w:t>
            </w:r>
          </w:p>
        </w:tc>
        <w:tc>
          <w:tcPr>
            <w:tcW w:w="1850" w:type="dxa"/>
          </w:tcPr>
          <w:p w:rsidR="004C79D3" w:rsidRPr="00272DD3" w:rsidRDefault="004C79D3" w:rsidP="00B04C30">
            <w:pPr>
              <w:jc w:val="center"/>
              <w:rPr>
                <w:b/>
                <w:sz w:val="20"/>
                <w:szCs w:val="20"/>
              </w:rPr>
            </w:pPr>
            <w:r w:rsidRPr="00272DD3">
              <w:rPr>
                <w:b/>
                <w:sz w:val="20"/>
                <w:szCs w:val="20"/>
              </w:rPr>
              <w:t>Unit 10</w:t>
            </w:r>
          </w:p>
          <w:p w:rsidR="004C79D3" w:rsidRDefault="004C79D3" w:rsidP="00B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Conclusions</w:t>
            </w:r>
          </w:p>
        </w:tc>
        <w:tc>
          <w:tcPr>
            <w:tcW w:w="2182" w:type="dxa"/>
          </w:tcPr>
          <w:p w:rsidR="00896245" w:rsidRDefault="00896245" w:rsidP="00896245">
            <w:pPr>
              <w:rPr>
                <w:sz w:val="20"/>
                <w:szCs w:val="20"/>
              </w:rPr>
            </w:pPr>
            <w:r w:rsidRPr="002F1AFB">
              <w:rPr>
                <w:b/>
                <w:sz w:val="20"/>
                <w:szCs w:val="20"/>
              </w:rPr>
              <w:t>RI. 1.1</w:t>
            </w:r>
            <w:r>
              <w:rPr>
                <w:sz w:val="20"/>
                <w:szCs w:val="20"/>
              </w:rPr>
              <w:t xml:space="preserve"> Ask and answer questions about key details in a text.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  <w:r w:rsidRPr="002F1AFB">
              <w:rPr>
                <w:b/>
                <w:sz w:val="20"/>
                <w:szCs w:val="20"/>
              </w:rPr>
              <w:t>RI 1.7</w:t>
            </w:r>
            <w:r>
              <w:rPr>
                <w:sz w:val="20"/>
                <w:szCs w:val="20"/>
              </w:rPr>
              <w:t xml:space="preserve"> Use the illustrations and details in a text to describe it’s key ideas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</w:p>
          <w:p w:rsidR="004C79D3" w:rsidRPr="00BF5060" w:rsidRDefault="004C79D3" w:rsidP="00005D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4C79D3" w:rsidRDefault="004C79D3" w:rsidP="00BF5060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896245" w:rsidRDefault="00896245" w:rsidP="0089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*Work on expanding sentences using previously taught skills.</w:t>
            </w:r>
          </w:p>
          <w:p w:rsidR="00896245" w:rsidRDefault="00896245" w:rsidP="00896245">
            <w:pPr>
              <w:rPr>
                <w:sz w:val="20"/>
                <w:szCs w:val="20"/>
              </w:rPr>
            </w:pPr>
          </w:p>
          <w:p w:rsidR="004C79D3" w:rsidRDefault="00896245" w:rsidP="0089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*review all skills as needed</w:t>
            </w:r>
          </w:p>
        </w:tc>
        <w:tc>
          <w:tcPr>
            <w:tcW w:w="1969" w:type="dxa"/>
          </w:tcPr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 xml:space="preserve">RF.1.3c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–e and common vowel teams *final –y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66283">
              <w:rPr>
                <w:b/>
                <w:sz w:val="20"/>
                <w:szCs w:val="20"/>
              </w:rPr>
              <w:t>RF.1.3a</w:t>
            </w:r>
            <w:r>
              <w:rPr>
                <w:sz w:val="20"/>
                <w:szCs w:val="20"/>
              </w:rPr>
              <w:t xml:space="preserve"> Know spelling-sound correspondences for common consonant digraphs</w:t>
            </w:r>
          </w:p>
          <w:p w:rsidR="006568CC" w:rsidRDefault="006568CC" w:rsidP="006568CC">
            <w:pPr>
              <w:rPr>
                <w:sz w:val="20"/>
                <w:szCs w:val="20"/>
              </w:rPr>
            </w:pPr>
            <w:r w:rsidRPr="00EA517A">
              <w:rPr>
                <w:b/>
                <w:sz w:val="20"/>
                <w:szCs w:val="20"/>
              </w:rPr>
              <w:t>RF. 1.2c</w:t>
            </w:r>
            <w:r>
              <w:rPr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6568CC" w:rsidRDefault="006568CC" w:rsidP="00B04C30">
            <w:pPr>
              <w:jc w:val="center"/>
              <w:rPr>
                <w:b/>
                <w:sz w:val="20"/>
                <w:szCs w:val="20"/>
              </w:rPr>
            </w:pPr>
          </w:p>
          <w:p w:rsidR="004C79D3" w:rsidRPr="00B04C30" w:rsidRDefault="00896245" w:rsidP="006568CC">
            <w:pPr>
              <w:rPr>
                <w:sz w:val="20"/>
                <w:szCs w:val="20"/>
              </w:rPr>
            </w:pPr>
            <w:r w:rsidRPr="00BF5060">
              <w:rPr>
                <w:b/>
                <w:sz w:val="20"/>
                <w:szCs w:val="20"/>
              </w:rPr>
              <w:t>RF.1.3g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Recognize and read grade-appropriate irregularly spelled words</w:t>
            </w:r>
          </w:p>
        </w:tc>
        <w:tc>
          <w:tcPr>
            <w:tcW w:w="2147" w:type="dxa"/>
          </w:tcPr>
          <w:p w:rsidR="004C79D3" w:rsidRPr="005A7330" w:rsidRDefault="004C79D3" w:rsidP="005A733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Literacy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Comprehension Tool Kit, Common Core Clinic books, Reading A-Z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 News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Text</w:t>
            </w:r>
          </w:p>
          <w:p w:rsidR="00950A9D" w:rsidRDefault="00950A9D" w:rsidP="0095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Text</w:t>
            </w:r>
          </w:p>
          <w:p w:rsidR="004C79D3" w:rsidRPr="00A67D71" w:rsidRDefault="004C79D3" w:rsidP="005A7330">
            <w:pPr>
              <w:rPr>
                <w:sz w:val="18"/>
                <w:szCs w:val="18"/>
              </w:rPr>
            </w:pPr>
          </w:p>
        </w:tc>
      </w:tr>
    </w:tbl>
    <w:p w:rsidR="00AC0E25" w:rsidRDefault="00AC0E25" w:rsidP="00277517">
      <w:pPr>
        <w:tabs>
          <w:tab w:val="left" w:pos="10095"/>
        </w:tabs>
        <w:rPr>
          <w:b/>
        </w:rPr>
      </w:pPr>
    </w:p>
    <w:p w:rsidR="00AC0E25" w:rsidRDefault="00AC0E25" w:rsidP="00277517">
      <w:pPr>
        <w:tabs>
          <w:tab w:val="left" w:pos="10095"/>
        </w:tabs>
        <w:rPr>
          <w:b/>
        </w:rPr>
      </w:pPr>
    </w:p>
    <w:p w:rsidR="00AC0E25" w:rsidRDefault="00AC0E25" w:rsidP="00277517">
      <w:pPr>
        <w:tabs>
          <w:tab w:val="left" w:pos="10095"/>
        </w:tabs>
        <w:rPr>
          <w:b/>
        </w:rPr>
      </w:pPr>
    </w:p>
    <w:p w:rsidR="00AC0E25" w:rsidRDefault="00AC0E25" w:rsidP="00277517">
      <w:pPr>
        <w:tabs>
          <w:tab w:val="left" w:pos="10095"/>
        </w:tabs>
        <w:rPr>
          <w:b/>
        </w:rPr>
      </w:pPr>
    </w:p>
    <w:p w:rsidR="00AC0E25" w:rsidRDefault="00AC0E25" w:rsidP="00277517">
      <w:pPr>
        <w:tabs>
          <w:tab w:val="left" w:pos="10095"/>
        </w:tabs>
        <w:rPr>
          <w:b/>
        </w:rPr>
      </w:pPr>
    </w:p>
    <w:p w:rsidR="00AC0E25" w:rsidRDefault="00AC0E25" w:rsidP="00277517">
      <w:pPr>
        <w:tabs>
          <w:tab w:val="left" w:pos="10095"/>
        </w:tabs>
        <w:rPr>
          <w:b/>
        </w:rPr>
      </w:pPr>
    </w:p>
    <w:p w:rsidR="00277517" w:rsidRDefault="00277517" w:rsidP="00277517">
      <w:pPr>
        <w:tabs>
          <w:tab w:val="left" w:pos="10095"/>
        </w:tabs>
        <w:rPr>
          <w:b/>
        </w:rPr>
      </w:pPr>
      <w:r w:rsidRPr="00277517">
        <w:rPr>
          <w:b/>
        </w:rPr>
        <w:t>Taught all year in small guided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96F41" w:rsidTr="00796F41">
        <w:tc>
          <w:tcPr>
            <w:tcW w:w="6588" w:type="dxa"/>
          </w:tcPr>
          <w:p w:rsidR="00796F41" w:rsidRPr="00796F41" w:rsidRDefault="00796F41" w:rsidP="00796F41">
            <w:pPr>
              <w:tabs>
                <w:tab w:val="left" w:pos="10095"/>
              </w:tabs>
              <w:rPr>
                <w:b/>
                <w:sz w:val="20"/>
                <w:szCs w:val="20"/>
              </w:rPr>
            </w:pPr>
            <w:r w:rsidRPr="00796F41">
              <w:rPr>
                <w:b/>
                <w:sz w:val="20"/>
                <w:szCs w:val="20"/>
              </w:rPr>
              <w:t xml:space="preserve">L.1.1j </w:t>
            </w:r>
            <w:r w:rsidRPr="00796F41">
              <w:rPr>
                <w:sz w:val="20"/>
                <w:szCs w:val="20"/>
              </w:rPr>
              <w:t>produce and expand complete sentences</w:t>
            </w:r>
          </w:p>
        </w:tc>
        <w:tc>
          <w:tcPr>
            <w:tcW w:w="6588" w:type="dxa"/>
          </w:tcPr>
          <w:p w:rsidR="00796F41" w:rsidRDefault="00570991" w:rsidP="00570991">
            <w:pPr>
              <w:tabs>
                <w:tab w:val="left" w:pos="10095"/>
              </w:tabs>
              <w:rPr>
                <w:b/>
              </w:rPr>
            </w:pPr>
            <w:r w:rsidRPr="00570991">
              <w:rPr>
                <w:b/>
                <w:sz w:val="20"/>
                <w:szCs w:val="20"/>
              </w:rPr>
              <w:t xml:space="preserve">L.1.6 </w:t>
            </w:r>
            <w:r w:rsidRPr="00570991">
              <w:rPr>
                <w:sz w:val="20"/>
                <w:szCs w:val="20"/>
              </w:rPr>
              <w:t>Use words and phrases acquired through conversations, reading, and being read to, and responding to texts</w:t>
            </w:r>
          </w:p>
        </w:tc>
      </w:tr>
      <w:tr w:rsidR="00796F41" w:rsidTr="00796F41">
        <w:tc>
          <w:tcPr>
            <w:tcW w:w="6588" w:type="dxa"/>
          </w:tcPr>
          <w:p w:rsidR="00796F41" w:rsidRPr="00796F41" w:rsidRDefault="00796F41" w:rsidP="00796F41">
            <w:pPr>
              <w:tabs>
                <w:tab w:val="left" w:pos="10095"/>
              </w:tabs>
              <w:rPr>
                <w:b/>
                <w:sz w:val="20"/>
                <w:szCs w:val="20"/>
              </w:rPr>
            </w:pPr>
            <w:r w:rsidRPr="00796F41">
              <w:rPr>
                <w:b/>
                <w:sz w:val="20"/>
                <w:szCs w:val="20"/>
              </w:rPr>
              <w:t xml:space="preserve">L.1.2e </w:t>
            </w:r>
            <w:r w:rsidRPr="00796F41">
              <w:rPr>
                <w:sz w:val="20"/>
                <w:szCs w:val="20"/>
              </w:rPr>
              <w:t>Spell untaught words phonetically, drawing on phonemic awareness</w:t>
            </w:r>
          </w:p>
        </w:tc>
        <w:tc>
          <w:tcPr>
            <w:tcW w:w="6588" w:type="dxa"/>
          </w:tcPr>
          <w:p w:rsidR="00796F41" w:rsidRDefault="00AB5049" w:rsidP="00AB5049">
            <w:pPr>
              <w:tabs>
                <w:tab w:val="left" w:pos="10095"/>
              </w:tabs>
              <w:rPr>
                <w:b/>
              </w:rPr>
            </w:pPr>
            <w:r w:rsidRPr="00AB5049">
              <w:rPr>
                <w:b/>
                <w:sz w:val="20"/>
                <w:szCs w:val="20"/>
              </w:rPr>
              <w:t xml:space="preserve">RF.1.4 </w:t>
            </w:r>
            <w:r w:rsidRPr="00AB5049">
              <w:rPr>
                <w:sz w:val="20"/>
                <w:szCs w:val="20"/>
              </w:rPr>
              <w:t>Read with sufficient accuracy and fluency to support comprehension</w:t>
            </w:r>
          </w:p>
        </w:tc>
      </w:tr>
      <w:tr w:rsidR="00796F41" w:rsidTr="00796F41">
        <w:tc>
          <w:tcPr>
            <w:tcW w:w="6588" w:type="dxa"/>
          </w:tcPr>
          <w:p w:rsidR="00796F41" w:rsidRPr="00796F41" w:rsidRDefault="00796F41" w:rsidP="00796F41">
            <w:pPr>
              <w:tabs>
                <w:tab w:val="left" w:pos="10095"/>
              </w:tabs>
              <w:rPr>
                <w:b/>
                <w:sz w:val="20"/>
                <w:szCs w:val="20"/>
              </w:rPr>
            </w:pPr>
            <w:r w:rsidRPr="00796F41">
              <w:rPr>
                <w:b/>
                <w:sz w:val="20"/>
                <w:szCs w:val="20"/>
              </w:rPr>
              <w:t xml:space="preserve">L.1.2d </w:t>
            </w:r>
            <w:r w:rsidRPr="00796F41">
              <w:rPr>
                <w:sz w:val="20"/>
                <w:szCs w:val="20"/>
              </w:rPr>
              <w:t>Use conventional spelling for words with common spelling patterns</w:t>
            </w:r>
            <w:r w:rsidRPr="00796F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</w:tcPr>
          <w:p w:rsidR="00796F41" w:rsidRDefault="00AB5049" w:rsidP="00AB5049">
            <w:pPr>
              <w:tabs>
                <w:tab w:val="left" w:pos="10095"/>
              </w:tabs>
              <w:rPr>
                <w:b/>
              </w:rPr>
            </w:pPr>
            <w:r w:rsidRPr="00AB5049">
              <w:rPr>
                <w:b/>
                <w:sz w:val="20"/>
                <w:szCs w:val="20"/>
              </w:rPr>
              <w:t xml:space="preserve">RF.1.3g </w:t>
            </w:r>
            <w:r w:rsidRPr="00AB5049">
              <w:rPr>
                <w:sz w:val="20"/>
                <w:szCs w:val="20"/>
              </w:rPr>
              <w:t>Recognize and read grade appropriate irregularly spelled words</w:t>
            </w:r>
          </w:p>
        </w:tc>
      </w:tr>
      <w:tr w:rsidR="00796F41" w:rsidTr="00796F41">
        <w:tc>
          <w:tcPr>
            <w:tcW w:w="6588" w:type="dxa"/>
          </w:tcPr>
          <w:p w:rsidR="00796F41" w:rsidRPr="00796F41" w:rsidRDefault="00796F41" w:rsidP="00796F41">
            <w:pPr>
              <w:tabs>
                <w:tab w:val="left" w:pos="10095"/>
              </w:tabs>
              <w:rPr>
                <w:b/>
                <w:sz w:val="20"/>
                <w:szCs w:val="20"/>
              </w:rPr>
            </w:pPr>
            <w:r w:rsidRPr="00796F41">
              <w:rPr>
                <w:b/>
                <w:sz w:val="20"/>
                <w:szCs w:val="20"/>
              </w:rPr>
              <w:t xml:space="preserve">L.1.4a </w:t>
            </w:r>
            <w:r w:rsidRPr="00796F41">
              <w:rPr>
                <w:sz w:val="20"/>
                <w:szCs w:val="20"/>
              </w:rPr>
              <w:t>Use sentence-level context as a clue to the meaning of a word or phrase</w:t>
            </w:r>
          </w:p>
        </w:tc>
        <w:tc>
          <w:tcPr>
            <w:tcW w:w="6588" w:type="dxa"/>
          </w:tcPr>
          <w:p w:rsidR="00AB5049" w:rsidRPr="00AB5049" w:rsidRDefault="00AB5049" w:rsidP="00AB5049">
            <w:pPr>
              <w:tabs>
                <w:tab w:val="left" w:pos="10095"/>
              </w:tabs>
              <w:rPr>
                <w:sz w:val="20"/>
                <w:szCs w:val="20"/>
              </w:rPr>
            </w:pPr>
            <w:r w:rsidRPr="00AB5049">
              <w:rPr>
                <w:b/>
                <w:sz w:val="20"/>
                <w:szCs w:val="20"/>
              </w:rPr>
              <w:t xml:space="preserve">RF.1.2b </w:t>
            </w:r>
            <w:r w:rsidRPr="00AB5049">
              <w:rPr>
                <w:sz w:val="20"/>
                <w:szCs w:val="20"/>
              </w:rPr>
              <w:t>Orally produce single-syllable words by blending sounds</w:t>
            </w:r>
          </w:p>
          <w:p w:rsidR="00796F41" w:rsidRDefault="00796F41" w:rsidP="00277517">
            <w:pPr>
              <w:tabs>
                <w:tab w:val="left" w:pos="10095"/>
              </w:tabs>
              <w:rPr>
                <w:b/>
              </w:rPr>
            </w:pPr>
          </w:p>
        </w:tc>
      </w:tr>
      <w:tr w:rsidR="00796F41" w:rsidTr="00796F41">
        <w:tc>
          <w:tcPr>
            <w:tcW w:w="6588" w:type="dxa"/>
          </w:tcPr>
          <w:p w:rsidR="00796F41" w:rsidRPr="00796F41" w:rsidRDefault="00796F41" w:rsidP="00796F41">
            <w:pPr>
              <w:tabs>
                <w:tab w:val="left" w:pos="10095"/>
              </w:tabs>
              <w:rPr>
                <w:b/>
                <w:sz w:val="20"/>
                <w:szCs w:val="20"/>
              </w:rPr>
            </w:pPr>
            <w:r w:rsidRPr="00796F41">
              <w:rPr>
                <w:b/>
                <w:sz w:val="20"/>
                <w:szCs w:val="20"/>
              </w:rPr>
              <w:t xml:space="preserve">L.1.5a </w:t>
            </w:r>
            <w:r w:rsidRPr="00796F41">
              <w:rPr>
                <w:sz w:val="20"/>
                <w:szCs w:val="20"/>
              </w:rPr>
              <w:t>sort words into categories to gain a sense of concepts taught</w:t>
            </w:r>
          </w:p>
        </w:tc>
        <w:tc>
          <w:tcPr>
            <w:tcW w:w="6588" w:type="dxa"/>
          </w:tcPr>
          <w:p w:rsidR="00796F41" w:rsidRDefault="00AB5049" w:rsidP="00AB5049">
            <w:pPr>
              <w:tabs>
                <w:tab w:val="left" w:pos="10095"/>
              </w:tabs>
              <w:rPr>
                <w:b/>
              </w:rPr>
            </w:pPr>
            <w:r w:rsidRPr="00AB5049">
              <w:rPr>
                <w:b/>
                <w:sz w:val="20"/>
                <w:szCs w:val="20"/>
              </w:rPr>
              <w:t xml:space="preserve">RF.1.2c </w:t>
            </w:r>
            <w:r w:rsidRPr="00AB5049">
              <w:rPr>
                <w:sz w:val="20"/>
                <w:szCs w:val="20"/>
              </w:rPr>
              <w:t>Isolate and pronounce initial, medial vowel, and final sounds in spoken single syllable words</w:t>
            </w:r>
          </w:p>
        </w:tc>
      </w:tr>
      <w:tr w:rsidR="00796F41" w:rsidTr="00796F41">
        <w:tc>
          <w:tcPr>
            <w:tcW w:w="6588" w:type="dxa"/>
          </w:tcPr>
          <w:p w:rsidR="00796F41" w:rsidRPr="00796F41" w:rsidRDefault="00796F41" w:rsidP="00796F41">
            <w:pPr>
              <w:tabs>
                <w:tab w:val="left" w:pos="10095"/>
              </w:tabs>
              <w:rPr>
                <w:b/>
                <w:sz w:val="20"/>
                <w:szCs w:val="20"/>
              </w:rPr>
            </w:pPr>
            <w:r w:rsidRPr="00796F41">
              <w:rPr>
                <w:b/>
                <w:sz w:val="20"/>
                <w:szCs w:val="20"/>
              </w:rPr>
              <w:t xml:space="preserve">L.1.5b </w:t>
            </w:r>
            <w:r w:rsidRPr="00796F41">
              <w:rPr>
                <w:sz w:val="20"/>
                <w:szCs w:val="20"/>
              </w:rPr>
              <w:t>Define words by category and by one or more key attributes</w:t>
            </w:r>
          </w:p>
        </w:tc>
        <w:tc>
          <w:tcPr>
            <w:tcW w:w="6588" w:type="dxa"/>
          </w:tcPr>
          <w:p w:rsidR="00796F41" w:rsidRDefault="00AB5049" w:rsidP="00AB5049">
            <w:pPr>
              <w:tabs>
                <w:tab w:val="left" w:pos="10095"/>
              </w:tabs>
              <w:rPr>
                <w:b/>
              </w:rPr>
            </w:pPr>
            <w:r w:rsidRPr="00AB5049">
              <w:rPr>
                <w:b/>
                <w:sz w:val="20"/>
                <w:szCs w:val="20"/>
              </w:rPr>
              <w:t xml:space="preserve">RF.1.2d </w:t>
            </w:r>
            <w:r w:rsidRPr="00AB5049">
              <w:rPr>
                <w:sz w:val="20"/>
                <w:szCs w:val="20"/>
              </w:rPr>
              <w:t>segment spoken single-syllable words into their complete sequence of individual sounds</w:t>
            </w:r>
          </w:p>
        </w:tc>
      </w:tr>
      <w:tr w:rsidR="00796F41" w:rsidTr="00796F41">
        <w:tc>
          <w:tcPr>
            <w:tcW w:w="6588" w:type="dxa"/>
          </w:tcPr>
          <w:p w:rsidR="00796F41" w:rsidRDefault="00570991" w:rsidP="00570991">
            <w:pPr>
              <w:tabs>
                <w:tab w:val="left" w:pos="10095"/>
              </w:tabs>
              <w:rPr>
                <w:b/>
              </w:rPr>
            </w:pPr>
            <w:r w:rsidRPr="00570991">
              <w:rPr>
                <w:b/>
                <w:sz w:val="20"/>
                <w:szCs w:val="20"/>
              </w:rPr>
              <w:t xml:space="preserve">L.1.5c </w:t>
            </w:r>
            <w:r w:rsidRPr="00570991">
              <w:rPr>
                <w:sz w:val="20"/>
                <w:szCs w:val="20"/>
              </w:rPr>
              <w:t>Identify real-life connections between words and their use</w:t>
            </w:r>
          </w:p>
        </w:tc>
        <w:tc>
          <w:tcPr>
            <w:tcW w:w="6588" w:type="dxa"/>
          </w:tcPr>
          <w:p w:rsidR="00796F41" w:rsidRDefault="00AB5049" w:rsidP="00AB5049">
            <w:pPr>
              <w:tabs>
                <w:tab w:val="left" w:pos="10095"/>
              </w:tabs>
              <w:rPr>
                <w:b/>
              </w:rPr>
            </w:pPr>
            <w:r w:rsidRPr="00AB5049">
              <w:rPr>
                <w:b/>
                <w:sz w:val="20"/>
                <w:szCs w:val="20"/>
              </w:rPr>
              <w:t xml:space="preserve">RF.1.3b </w:t>
            </w:r>
            <w:r w:rsidRPr="00AB5049">
              <w:rPr>
                <w:sz w:val="20"/>
                <w:szCs w:val="20"/>
              </w:rPr>
              <w:t>Decode regularly spelled one syllable words</w:t>
            </w:r>
          </w:p>
        </w:tc>
      </w:tr>
    </w:tbl>
    <w:p w:rsidR="00796F41" w:rsidRDefault="00796F41" w:rsidP="00277517">
      <w:pPr>
        <w:tabs>
          <w:tab w:val="left" w:pos="10095"/>
        </w:tabs>
        <w:rPr>
          <w:b/>
        </w:rPr>
      </w:pPr>
    </w:p>
    <w:p w:rsidR="00796F41" w:rsidRDefault="00796F41" w:rsidP="00277517">
      <w:pPr>
        <w:tabs>
          <w:tab w:val="left" w:pos="10095"/>
        </w:tabs>
        <w:rPr>
          <w:b/>
        </w:rPr>
      </w:pPr>
    </w:p>
    <w:p w:rsidR="00796F41" w:rsidRDefault="00AC0E25" w:rsidP="00277517">
      <w:pPr>
        <w:tabs>
          <w:tab w:val="left" w:pos="10095"/>
        </w:tabs>
        <w:rPr>
          <w:b/>
        </w:rPr>
      </w:pPr>
      <w:r>
        <w:rPr>
          <w:b/>
        </w:rPr>
        <w:t xml:space="preserve">Standard taught all year with Read </w:t>
      </w:r>
      <w:proofErr w:type="spellStart"/>
      <w:r>
        <w:rPr>
          <w:b/>
        </w:rPr>
        <w:t>Alouds</w:t>
      </w:r>
      <w:proofErr w:type="spellEnd"/>
      <w:r>
        <w:rPr>
          <w:b/>
        </w:rPr>
        <w:t xml:space="preserve"> and Shared Readings</w:t>
      </w:r>
    </w:p>
    <w:p w:rsidR="00AC0E25" w:rsidRDefault="00AC0E25" w:rsidP="00277517">
      <w:pPr>
        <w:tabs>
          <w:tab w:val="left" w:pos="10095"/>
        </w:tabs>
      </w:pPr>
      <w:r>
        <w:rPr>
          <w:b/>
        </w:rPr>
        <w:t xml:space="preserve">RL 1.6 </w:t>
      </w:r>
      <w:r w:rsidRPr="00AC0E25">
        <w:t>Identify who is telling the story at various points in a text.</w:t>
      </w:r>
    </w:p>
    <w:p w:rsidR="00AC0E25" w:rsidRDefault="00AC0E25" w:rsidP="00277517">
      <w:pPr>
        <w:tabs>
          <w:tab w:val="left" w:pos="10095"/>
        </w:tabs>
      </w:pPr>
    </w:p>
    <w:p w:rsidR="00AC0E25" w:rsidRPr="00212580" w:rsidRDefault="00AC0E25" w:rsidP="00277517">
      <w:pPr>
        <w:tabs>
          <w:tab w:val="left" w:pos="10095"/>
        </w:tabs>
        <w:rPr>
          <w:b/>
        </w:rPr>
      </w:pPr>
      <w:r w:rsidRPr="00212580">
        <w:rPr>
          <w:b/>
        </w:rPr>
        <w:t>Speaking and Listening Standards</w:t>
      </w:r>
    </w:p>
    <w:p w:rsidR="00AC0E25" w:rsidRPr="00AC0E25" w:rsidRDefault="00AC0E25" w:rsidP="00277517">
      <w:pPr>
        <w:tabs>
          <w:tab w:val="left" w:pos="10095"/>
        </w:tabs>
      </w:pPr>
      <w:r>
        <w:t xml:space="preserve">These will be taught explicitly on the first few days of school to gain an understanding of how to work in small guided groups as well as with </w:t>
      </w:r>
      <w:r w:rsidR="00212580">
        <w:t>partners. They will continue to be embedded within small guided groups and whole group lessons.</w:t>
      </w:r>
    </w:p>
    <w:p w:rsidR="00796F41" w:rsidRDefault="00796F41" w:rsidP="00277517">
      <w:pPr>
        <w:tabs>
          <w:tab w:val="left" w:pos="10095"/>
        </w:tabs>
        <w:rPr>
          <w:b/>
        </w:rPr>
      </w:pPr>
    </w:p>
    <w:p w:rsidR="00796F41" w:rsidRDefault="00796F41" w:rsidP="00277517">
      <w:pPr>
        <w:tabs>
          <w:tab w:val="left" w:pos="10095"/>
        </w:tabs>
        <w:rPr>
          <w:b/>
        </w:rPr>
      </w:pPr>
    </w:p>
    <w:p w:rsidR="00796F41" w:rsidRDefault="00796F41" w:rsidP="00277517">
      <w:pPr>
        <w:tabs>
          <w:tab w:val="left" w:pos="10095"/>
        </w:tabs>
        <w:rPr>
          <w:b/>
        </w:rPr>
      </w:pPr>
    </w:p>
    <w:p w:rsidR="00796F41" w:rsidRDefault="00796F41" w:rsidP="00277517">
      <w:pPr>
        <w:tabs>
          <w:tab w:val="left" w:pos="10095"/>
        </w:tabs>
        <w:rPr>
          <w:b/>
        </w:rPr>
      </w:pPr>
    </w:p>
    <w:p w:rsidR="008D3023" w:rsidRDefault="00277517" w:rsidP="00277517">
      <w:pPr>
        <w:tabs>
          <w:tab w:val="left" w:pos="10095"/>
        </w:tabs>
      </w:pPr>
      <w:r>
        <w:tab/>
      </w:r>
    </w:p>
    <w:sectPr w:rsidR="008D3023" w:rsidSect="00136B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7CA"/>
    <w:multiLevelType w:val="hybridMultilevel"/>
    <w:tmpl w:val="F7CCE5DE"/>
    <w:lvl w:ilvl="0" w:tplc="BBB6D17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3"/>
    <w:rsid w:val="00005D86"/>
    <w:rsid w:val="000E5520"/>
    <w:rsid w:val="00136B66"/>
    <w:rsid w:val="0018471E"/>
    <w:rsid w:val="001F5899"/>
    <w:rsid w:val="00212580"/>
    <w:rsid w:val="00272DD3"/>
    <w:rsid w:val="00277517"/>
    <w:rsid w:val="002F1AFB"/>
    <w:rsid w:val="003259F5"/>
    <w:rsid w:val="003A3EAD"/>
    <w:rsid w:val="003D5B5D"/>
    <w:rsid w:val="00421476"/>
    <w:rsid w:val="00486ABE"/>
    <w:rsid w:val="004A5EAC"/>
    <w:rsid w:val="004C79D3"/>
    <w:rsid w:val="00570991"/>
    <w:rsid w:val="005A7330"/>
    <w:rsid w:val="00605C14"/>
    <w:rsid w:val="006568CC"/>
    <w:rsid w:val="00765EF2"/>
    <w:rsid w:val="00796F41"/>
    <w:rsid w:val="00896245"/>
    <w:rsid w:val="008D3023"/>
    <w:rsid w:val="008E0AAE"/>
    <w:rsid w:val="00950A9D"/>
    <w:rsid w:val="00973A07"/>
    <w:rsid w:val="00A67D71"/>
    <w:rsid w:val="00AB5049"/>
    <w:rsid w:val="00AC0E25"/>
    <w:rsid w:val="00B04C30"/>
    <w:rsid w:val="00BF5060"/>
    <w:rsid w:val="00C209DB"/>
    <w:rsid w:val="00C752C8"/>
    <w:rsid w:val="00C76AB4"/>
    <w:rsid w:val="00E66283"/>
    <w:rsid w:val="00E71679"/>
    <w:rsid w:val="00E853AC"/>
    <w:rsid w:val="00EA517A"/>
    <w:rsid w:val="00F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5385-B827-4CC2-A06C-D0AACC77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Jett, Lisa</dc:creator>
  <cp:lastModifiedBy>Jett, Lisa</cp:lastModifiedBy>
  <cp:revision>5</cp:revision>
  <cp:lastPrinted>2015-08-06T14:02:00Z</cp:lastPrinted>
  <dcterms:created xsi:type="dcterms:W3CDTF">2015-08-06T14:01:00Z</dcterms:created>
  <dcterms:modified xsi:type="dcterms:W3CDTF">2015-08-06T14:09:00Z</dcterms:modified>
</cp:coreProperties>
</file>