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2B5F" w:rsidRDefault="001C2B5F">
      <w:pPr>
        <w:widowControl w:val="0"/>
        <w:spacing w:line="276" w:lineRule="auto"/>
      </w:pPr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1C2B5F">
        <w:tc>
          <w:tcPr>
            <w:tcW w:w="5238" w:type="dxa"/>
          </w:tcPr>
          <w:p w:rsidR="001C2B5F" w:rsidRDefault="004B3468">
            <w:pPr>
              <w:contextualSpacing w:val="0"/>
            </w:pPr>
            <w:r>
              <w:t>IEP/Student Modifications Noted in Classroom</w:t>
            </w:r>
          </w:p>
        </w:tc>
      </w:tr>
    </w:tbl>
    <w:p w:rsidR="001C2B5F" w:rsidRDefault="004B3468">
      <w:pPr>
        <w:jc w:val="center"/>
      </w:pPr>
      <w:r>
        <w:rPr>
          <w:b/>
        </w:rPr>
        <w:t>Whole Group Math – Week of November 16, 2015</w:t>
      </w:r>
    </w:p>
    <w:p w:rsidR="001C2B5F" w:rsidRDefault="004B3468">
      <w:r>
        <w:rPr>
          <w:b/>
        </w:rPr>
        <w:t xml:space="preserve">                                           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Fluharty, Jett     First Grade                                            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1320"/>
        <w:gridCol w:w="8190"/>
        <w:gridCol w:w="1530"/>
      </w:tblGrid>
      <w:tr w:rsidR="001C2B5F">
        <w:trPr>
          <w:trHeight w:val="520"/>
        </w:trPr>
        <w:tc>
          <w:tcPr>
            <w:tcW w:w="480" w:type="dxa"/>
            <w:vMerge w:val="restart"/>
            <w:shd w:val="clear" w:color="auto" w:fill="EEECE1"/>
          </w:tcPr>
          <w:p w:rsidR="001C2B5F" w:rsidRDefault="004B3468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MondaYNovember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30  </w:t>
            </w:r>
          </w:p>
        </w:tc>
        <w:tc>
          <w:tcPr>
            <w:tcW w:w="132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Standard: 1.OA.3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Apply properties of operations as strategies to add and subtract. Examples: If 8 + 3 = 11 is known, then 3 + 8 = 11 is also known. (Commutative property of addition.) To add 2 + 6 + 4, the second two numbers can be added to make a ten, so 2 + 6 + 4 = 2 + 1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0 = 12. (Associative property of addition.)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1.OA.6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 and subtract within 20, demonstrating fluency for addition and subtraction within 10. Use strategies such as counting on; making ten (e.g., 8 + 6 = 8 + 2 + 4 = 10 + 4 = 14); decomposing a number leadin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 to a ten (e.g., 13 – 4 = 13 – 3 – 1 = 10 – 1 = 9); using the relationship between addition and subtraction (e.g., knowing that 8 + 4 = 12, one knows 12 – 8 = 4); and creating equivalent but easier or known sums (e.g., adding 6 + 7 by creating the known 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quivalent 6 + 6 + 1 = 12 + 1 = 13).</w:t>
            </w:r>
          </w:p>
          <w:p w:rsidR="001C2B5F" w:rsidRDefault="001C2B5F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30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ind w:left="113" w:right="113"/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 w:rsidP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count on using doubles.</w:t>
            </w:r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306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ind w:left="113" w:right="113"/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number bond, equal, equivalent, true, false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 Topic F Lesson 21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Application Problem: Word problem </w:t>
            </w:r>
            <w:proofErr w:type="gramStart"/>
            <w:r>
              <w:rPr>
                <w:rFonts w:ascii="Arial Narrow" w:eastAsia="Arial Narrow" w:hAnsi="Arial Narrow" w:cs="Arial Narrow"/>
              </w:rPr>
              <w:t>that  is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an application of the commutative property to count on from the larger addend from Lesson 20. It is also relevant to the Concept Development of the current lesson as a doubles plus 1 problem.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Concept Development: </w:t>
            </w:r>
            <w:r>
              <w:rPr>
                <w:rFonts w:ascii="Arial Narrow" w:eastAsia="Arial Narrow" w:hAnsi="Arial Narrow" w:cs="Arial Narrow"/>
              </w:rPr>
              <w:t>Students practice counting doubles using their fingers, 1+1. 2+2, 3+3, etc. Identify these as doubles, demonstrate how finding doubles helps us solve number sentences.(ex: how is 2+3 like 3+3)</w:t>
            </w:r>
          </w:p>
          <w:p w:rsidR="001C2B5F" w:rsidRDefault="001C2B5F">
            <w:pPr>
              <w:contextualSpacing w:val="0"/>
            </w:pP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1C2B5F" w:rsidRDefault="001C2B5F">
            <w:pPr>
              <w:contextualSpacing w:val="0"/>
            </w:pPr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480"/>
        </w:trPr>
        <w:tc>
          <w:tcPr>
            <w:tcW w:w="480" w:type="dxa"/>
            <w:vMerge w:val="restart"/>
            <w:shd w:val="clear" w:color="auto" w:fill="EEECE1"/>
          </w:tcPr>
          <w:p w:rsidR="001C2B5F" w:rsidRDefault="004B3468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Tuesda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>y</w:t>
            </w:r>
          </w:p>
          <w:p w:rsidR="001C2B5F" w:rsidRDefault="004B3468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, December 1 </w:t>
            </w:r>
          </w:p>
        </w:tc>
        <w:tc>
          <w:tcPr>
            <w:tcW w:w="132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lastRenderedPageBreak/>
              <w:t>Large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12:45-1:05 &amp;</w:t>
            </w:r>
            <w:r>
              <w:rPr>
                <w:rFonts w:ascii="Arial Narrow" w:eastAsia="Arial Narrow" w:hAnsi="Arial Narrow" w:cs="Arial Narrow"/>
                <w:b/>
              </w:rPr>
              <w:t xml:space="preserve"> 2:15-3:15 Whole Group Activity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Standard: 1.OA.3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Apply properties of operations as strategies to add and subtract. Examples: If 8 + 3 = 11 is known, then 3 + 8 = 11 is also known. (Commutative property of addition.) To add 2 + 6 + 4, the second two numbers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can be added to make a ten, so 2 + 6 + 4 = 2 + 10 = 12. (Associative property of addition.)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1.OA.6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Add and subtract within 20, demonstrating fluency for addition and subtraction within 10. Use strategies such as counting on; making ten (e.g., 8 + 6 = 8 +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 + 4 = 10 + 4 = 14); decomposing a number leading to a ten (e.g., 13 – 4 = 13 – 3 – 1 = 10 – 1 = 9); using the relationship between addition and subtraction (e.g., knowing that 8 + 4 = 12, one knows 12 – 8 = 4); and creating equivalent but easier or known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sums (e.g., adding 6 + 7 by creating the known equivalent 6 + 6 + 1 = 12 + 1 = 13).</w:t>
            </w:r>
          </w:p>
          <w:p w:rsidR="001C2B5F" w:rsidRDefault="001C2B5F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Assessment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Multiple Choice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32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ind w:left="113" w:right="113"/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 w:rsidP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</w:rPr>
              <w:t xml:space="preserve">  SWBAT solve and analyze problems using an addition chart. </w:t>
            </w:r>
            <w:bookmarkStart w:id="0" w:name="_GoBack"/>
            <w:bookmarkEnd w:id="0"/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190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ind w:left="113" w:right="113"/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number bond, equal, equivalent, addend</w:t>
            </w:r>
          </w:p>
          <w:p w:rsidR="001C2B5F" w:rsidRDefault="001C2B5F">
            <w:pPr>
              <w:contextualSpacing w:val="0"/>
            </w:pP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 Topic F Lesson 22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Application Problem: Word problem that </w:t>
            </w:r>
            <w:r>
              <w:rPr>
                <w:rFonts w:ascii="Arial Narrow" w:eastAsia="Arial Narrow" w:hAnsi="Arial Narrow" w:cs="Arial Narrow"/>
              </w:rPr>
              <w:t xml:space="preserve">is an application of doubles, and comparing quantities. 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Concept Development: Students analyze addition chart, looking for patterns, similarities, differences. </w:t>
            </w:r>
            <w:r>
              <w:rPr>
                <w:rFonts w:ascii="Arial Narrow" w:eastAsia="Arial Narrow" w:hAnsi="Arial Narrow" w:cs="Arial Narrow"/>
              </w:rPr>
              <w:br/>
              <w:t xml:space="preserve">Problem Set: Complete problems with a partner or alone 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br/>
              <w:t>Exit Ticket</w:t>
            </w: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1C2B5F" w:rsidRDefault="001C2B5F">
            <w:pPr>
              <w:contextualSpacing w:val="0"/>
            </w:pPr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500"/>
        </w:trPr>
        <w:tc>
          <w:tcPr>
            <w:tcW w:w="480" w:type="dxa"/>
            <w:vMerge w:val="restart"/>
            <w:shd w:val="clear" w:color="auto" w:fill="EEECE1"/>
          </w:tcPr>
          <w:p w:rsidR="001C2B5F" w:rsidRDefault="004B3468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We</w:t>
            </w:r>
            <w:r>
              <w:rPr>
                <w:rFonts w:ascii="Arial Narrow" w:eastAsia="Arial Narrow" w:hAnsi="Arial Narrow" w:cs="Arial Narrow"/>
                <w:b/>
              </w:rPr>
              <w:t>dnesday Decem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>ber 2</w:t>
            </w:r>
          </w:p>
        </w:tc>
        <w:tc>
          <w:tcPr>
            <w:tcW w:w="132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1C2B5F" w:rsidRDefault="001C2B5F">
            <w:pPr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1.OA.3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Apply properties of operations as strategies to add and subtract. Examples: If 8 + 3 = 11 is known, then 3 + 8 = 11 is also known. (Commutative property of addition.) To add 2 + 6 + 4, the second two numbers can be added to make a ten, so 2 + 6 + 4 = 2 + 1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0 = 12. (Associative property of addition.)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1.OA.6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 and subtract within 20, demonstrating fluency for addition and subtraction within 10. Use strategies such as counting on; making ten (e.g., 8 + 6 = 8 + 2 + 4 = 10 + 4 = 14); decomposing a number leadin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 to a ten (e.g., 13 – 4 = 13 – 3 – 1 = 10 – 1 = 9); using the relationship between addition and subtraction (e.g., knowing that 8 + 4 = 12, one knows 12 – 8 = 4); and creating equivalent but easier or known sums (e.g., adding 6 + 7 by creating the known 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quivalent 6 + 6 + 1 = 12 + 1 = 13).</w:t>
            </w: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28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ind w:left="113" w:right="113"/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</w:rPr>
              <w:t xml:space="preserve">  SWBAT </w:t>
            </w:r>
            <w:r>
              <w:rPr>
                <w:rFonts w:ascii="Arial Narrow" w:eastAsia="Arial Narrow" w:hAnsi="Arial Narrow" w:cs="Arial Narrow"/>
              </w:rPr>
              <w:t xml:space="preserve">look for and make use of structure on the addition chart by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looking for and coloring problems with the same total. 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70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ind w:left="113" w:right="113"/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unknown part, part, whole, addend, sum 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Math-Topic F Lesson 23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Application Problem: Students find common addends to solve a word problem. 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</w:rPr>
              <w:tab/>
              <w:t xml:space="preserve">This problem is designed as an application of the previous lesson, which focused on common addends on the addition chart. 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Students continue to analyze additi</w:t>
            </w:r>
            <w:r>
              <w:rPr>
                <w:rFonts w:ascii="Arial Narrow" w:eastAsia="Arial Narrow" w:hAnsi="Arial Narrow" w:cs="Arial Narrow"/>
              </w:rPr>
              <w:t>on chart and find patterns.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with a partner or alone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500"/>
        </w:trPr>
        <w:tc>
          <w:tcPr>
            <w:tcW w:w="480" w:type="dxa"/>
            <w:vMerge w:val="restart"/>
            <w:shd w:val="clear" w:color="auto" w:fill="EEECE1"/>
          </w:tcPr>
          <w:p w:rsidR="001C2B5F" w:rsidRDefault="004B3468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TT</w:t>
            </w:r>
          </w:p>
          <w:p w:rsidR="001C2B5F" w:rsidRDefault="004B3468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hursday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December 3</w:t>
            </w:r>
          </w:p>
        </w:tc>
        <w:tc>
          <w:tcPr>
            <w:tcW w:w="132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Standard: 1.OA.31.OA.3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Apply properties of operations as strategies to add and subtract. Examples: If 8 + 3 = 11 is known, then 3 + 8 = 11 is also known. (Commut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ative property of addition.) To add 2 + 6 + 4, the second two numbers can be added to make a ten, so 2 + 6 + 4 = 2 + 10 = 12. (Associative property of addition.)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1.OA.6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 and subtract within 20, demonstrating fluency for addition and subtraction within 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0. Use strategies such as counting on; making ten (e.g., 8 + 6 = 8 + 2 + 4 = 10 + 4 = 14); decomposing a number leading to a ten (e.g., 13 – 4 = 13 – 3 – 1 = 10 – 1 = 9); using the relationship between addition and subtraction (e.g., knowing that 8 + 4 = 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2, one knows 12 – 8 = 4); and creating equivalent but easier or known sums (e.g., adding 6 + 7 by creating the known equivalent 6 + 6 + 1 = 12 + 1 = 13).</w:t>
            </w:r>
          </w:p>
          <w:p w:rsidR="001C2B5F" w:rsidRDefault="001C2B5F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22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ind w:left="113" w:right="113"/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write addition sentences to show addends in a different order.</w:t>
            </w:r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254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ind w:left="113" w:right="113"/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part, part, whole, addend, sum, true, false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Eureka Math-Topic F Lesson 24 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Application </w:t>
            </w:r>
            <w:proofErr w:type="gramStart"/>
            <w:r>
              <w:rPr>
                <w:rFonts w:ascii="Arial Narrow" w:eastAsia="Arial Narrow" w:hAnsi="Arial Narrow" w:cs="Arial Narrow"/>
              </w:rPr>
              <w:t>Problem :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Students analyze a</w:t>
            </w:r>
            <w:r>
              <w:rPr>
                <w:rFonts w:ascii="Arial Narrow" w:eastAsia="Arial Narrow" w:hAnsi="Arial Narrow" w:cs="Arial Narrow"/>
              </w:rPr>
              <w:t xml:space="preserve"> solution to a word problem and determine if it is correct/incorrect.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Whole group completion of Related Facts ladder.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Exit: Ticket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480"/>
        </w:trPr>
        <w:tc>
          <w:tcPr>
            <w:tcW w:w="480" w:type="dxa"/>
            <w:vMerge w:val="restart"/>
            <w:shd w:val="clear" w:color="auto" w:fill="EEECE1"/>
          </w:tcPr>
          <w:p w:rsidR="001C2B5F" w:rsidRDefault="004B3468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December </w:t>
            </w:r>
          </w:p>
          <w:p w:rsidR="001C2B5F" w:rsidRDefault="004B3468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  <w:p w:rsidR="001C2B5F" w:rsidRDefault="001C2B5F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1C2B5F" w:rsidRDefault="004B3468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12:45-1:05 &amp; 2:15-3:15 Whole Group Activity 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Standard: 1.OA.3 apply properties of operations as strategies to add and subtract. (commutative property of addition and associative property of addition)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1.OA.7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Understand the meaning of the equal sign, and determine if equations involving addition and su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btraction are true or false.</w:t>
            </w:r>
          </w:p>
        </w:tc>
        <w:tc>
          <w:tcPr>
            <w:tcW w:w="1530" w:type="dxa"/>
            <w:vMerge w:val="restart"/>
          </w:tcPr>
          <w:p w:rsidR="001C2B5F" w:rsidRDefault="004B3468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1C2B5F" w:rsidRDefault="004B3468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28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write addition sentences to show addends in a different order.</w:t>
            </w:r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  <w:tr w:rsidR="001C2B5F">
        <w:trPr>
          <w:trHeight w:val="1940"/>
        </w:trPr>
        <w:tc>
          <w:tcPr>
            <w:tcW w:w="480" w:type="dxa"/>
            <w:vMerge/>
            <w:shd w:val="clear" w:color="auto" w:fill="EEECE1"/>
          </w:tcPr>
          <w:p w:rsidR="001C2B5F" w:rsidRDefault="001C2B5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1C2B5F" w:rsidRDefault="001C2B5F">
            <w:pPr>
              <w:contextualSpacing w:val="0"/>
              <w:jc w:val="center"/>
            </w:pPr>
          </w:p>
          <w:p w:rsidR="001C2B5F" w:rsidRDefault="001C2B5F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part, part, whole, addend, sum, true, false</w:t>
            </w:r>
          </w:p>
          <w:p w:rsidR="001C2B5F" w:rsidRDefault="004B3468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1C2B5F" w:rsidRDefault="004B3468">
            <w:pPr>
              <w:contextualSpacing w:val="0"/>
            </w:pPr>
            <w:bookmarkStart w:id="1" w:name="h.22mtqmj58zmp" w:colFirst="0" w:colLast="0"/>
            <w:bookmarkEnd w:id="1"/>
            <w:r>
              <w:rPr>
                <w:rFonts w:ascii="Arial Narrow" w:eastAsia="Arial Narrow" w:hAnsi="Arial Narrow" w:cs="Arial Narrow"/>
              </w:rPr>
              <w:t>Eureka Math-Topic F Lesson Review and Assessment</w:t>
            </w:r>
          </w:p>
          <w:p w:rsidR="001C2B5F" w:rsidRDefault="001C2B5F">
            <w:pPr>
              <w:contextualSpacing w:val="0"/>
            </w:pPr>
            <w:bookmarkStart w:id="2" w:name="h.gjdgxs" w:colFirst="0" w:colLast="0"/>
            <w:bookmarkEnd w:id="2"/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  <w:p w:rsidR="001C2B5F" w:rsidRDefault="001C2B5F">
            <w:pPr>
              <w:contextualSpacing w:val="0"/>
            </w:pPr>
          </w:p>
        </w:tc>
        <w:tc>
          <w:tcPr>
            <w:tcW w:w="1530" w:type="dxa"/>
            <w:vMerge/>
          </w:tcPr>
          <w:p w:rsidR="001C2B5F" w:rsidRDefault="001C2B5F">
            <w:pPr>
              <w:contextualSpacing w:val="0"/>
              <w:jc w:val="center"/>
            </w:pPr>
          </w:p>
        </w:tc>
      </w:tr>
    </w:tbl>
    <w:p w:rsidR="001C2B5F" w:rsidRDefault="001C2B5F">
      <w:pPr>
        <w:jc w:val="center"/>
      </w:pPr>
    </w:p>
    <w:sectPr w:rsidR="001C2B5F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3468">
      <w:r>
        <w:separator/>
      </w:r>
    </w:p>
  </w:endnote>
  <w:endnote w:type="continuationSeparator" w:id="0">
    <w:p w:rsidR="00000000" w:rsidRDefault="004B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3468">
      <w:r>
        <w:separator/>
      </w:r>
    </w:p>
  </w:footnote>
  <w:footnote w:type="continuationSeparator" w:id="0">
    <w:p w:rsidR="00000000" w:rsidRDefault="004B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5F" w:rsidRDefault="001C2B5F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1C2B5F">
      <w:trPr>
        <w:trHeight w:val="540"/>
      </w:trPr>
      <w:tc>
        <w:tcPr>
          <w:tcW w:w="3806" w:type="dxa"/>
        </w:tcPr>
        <w:p w:rsidR="001C2B5F" w:rsidRDefault="004B3468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</w:t>
          </w:r>
        </w:p>
        <w:p w:rsidR="001C2B5F" w:rsidRDefault="004B3468">
          <w:pPr>
            <w:tabs>
              <w:tab w:val="center" w:pos="4320"/>
              <w:tab w:val="right" w:pos="8640"/>
            </w:tabs>
            <w:contextualSpacing w:val="0"/>
          </w:pPr>
          <w:r>
            <w:t>Recess 1:55-2:15</w:t>
          </w:r>
        </w:p>
        <w:p w:rsidR="001C2B5F" w:rsidRDefault="004B3468">
          <w:pPr>
            <w:tabs>
              <w:tab w:val="center" w:pos="4320"/>
              <w:tab w:val="right" w:pos="8640"/>
            </w:tabs>
            <w:contextualSpacing w:val="0"/>
          </w:pPr>
          <w:r>
            <w:t xml:space="preserve">Specials 1:05-1:55: See Block Schedule </w:t>
          </w:r>
        </w:p>
      </w:tc>
    </w:tr>
  </w:tbl>
  <w:p w:rsidR="001C2B5F" w:rsidRDefault="004B3468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D6E7F"/>
    <w:multiLevelType w:val="multilevel"/>
    <w:tmpl w:val="B6205F76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A203490"/>
    <w:multiLevelType w:val="multilevel"/>
    <w:tmpl w:val="69147FEE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5F"/>
    <w:rsid w:val="001C2B5F"/>
    <w:rsid w:val="004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8C8FF-AB05-4E03-B9EF-8A9F93C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Fluharty, Rachel</dc:creator>
  <cp:lastModifiedBy>Fluharty, Rachel</cp:lastModifiedBy>
  <cp:revision>2</cp:revision>
  <dcterms:created xsi:type="dcterms:W3CDTF">2015-11-30T12:52:00Z</dcterms:created>
  <dcterms:modified xsi:type="dcterms:W3CDTF">2015-11-30T12:52:00Z</dcterms:modified>
</cp:coreProperties>
</file>