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F63" w:rsidRDefault="00A43F63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A43F63">
        <w:tc>
          <w:tcPr>
            <w:tcW w:w="5238" w:type="dxa"/>
          </w:tcPr>
          <w:p w:rsidR="00A43F63" w:rsidRDefault="00663936">
            <w:pPr>
              <w:contextualSpacing w:val="0"/>
            </w:pPr>
            <w:r>
              <w:t>IEP/Student Modifications Noted in Classroom</w:t>
            </w:r>
          </w:p>
        </w:tc>
      </w:tr>
    </w:tbl>
    <w:p w:rsidR="00A43F63" w:rsidRDefault="00663936">
      <w:pPr>
        <w:jc w:val="center"/>
      </w:pPr>
      <w:r>
        <w:rPr>
          <w:b/>
        </w:rPr>
        <w:t>Whole Group Math – Week of May 9th-May 13th</w:t>
      </w:r>
    </w:p>
    <w:p w:rsidR="00A43F63" w:rsidRDefault="00663936">
      <w:r>
        <w:rPr>
          <w:b/>
        </w:rPr>
        <w:t xml:space="preserve">                                            McHolland, Fluharty, Jett     First Grade                                            </w:t>
      </w:r>
    </w:p>
    <w:tbl>
      <w:tblPr>
        <w:tblStyle w:val="a0"/>
        <w:tblW w:w="11460" w:type="dxa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440"/>
        <w:gridCol w:w="8070"/>
        <w:gridCol w:w="1530"/>
      </w:tblGrid>
      <w:tr w:rsidR="00A43F63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Monday</w:t>
            </w: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9th</w:t>
            </w:r>
          </w:p>
        </w:tc>
        <w:tc>
          <w:tcPr>
            <w:tcW w:w="144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Math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b/>
              </w:rPr>
              <w:t>1.G.1 Distinguish between defining attributes (e.g., triangles are closed and three-sided) versus non-defining attributes (e.g., color orientation, overall size); build and draw shapes to possess defining attributes.</w:t>
            </w:r>
          </w:p>
        </w:tc>
        <w:tc>
          <w:tcPr>
            <w:tcW w:w="153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32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sort geometric solids by their attributes.</w:t>
            </w: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190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sort, side, corner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 Envision lesson 15-8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sort solid figures by various attributes including color, number of flat surfaces, and vertices, and whether  or not the solid figure can roll. Concept Development-Introduce/Teacher models concept (p. 499) , We do some together-Guided practic</w:t>
            </w:r>
            <w:r>
              <w:rPr>
                <w:rFonts w:ascii="Arial Narrow" w:eastAsia="Arial Narrow" w:hAnsi="Arial Narrow" w:cs="Arial Narrow"/>
              </w:rPr>
              <w:t>e (p. 500);  Students practice-Independent Practice (p. 501), Problem Solving-students complete alone or with a partner (p.502)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A43F63" w:rsidRDefault="00A43F63">
            <w:pPr>
              <w:contextualSpacing w:val="0"/>
            </w:pP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480"/>
        </w:trPr>
        <w:tc>
          <w:tcPr>
            <w:tcW w:w="420" w:type="dxa"/>
            <w:shd w:val="clear" w:color="auto" w:fill="EEECE1"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Science 3:15-3:35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1-LS1-1-Use materials to design a device that solves a specific problem or a solution to a specific problem. </w:t>
            </w:r>
          </w:p>
          <w:p w:rsidR="00A43F63" w:rsidRDefault="00663936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use engineering practices to solve a problem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mimic, engineering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begin “Jack’s Golden Egg Delivery” project.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work in small groups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Read prompt.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Discuss ways Jack’s delivery problems. Write at least two ideas.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53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 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May</w:t>
            </w:r>
          </w:p>
          <w:p w:rsidR="00A43F63" w:rsidRDefault="00663936">
            <w:pPr>
              <w:ind w:left="113"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 10th</w:t>
            </w:r>
          </w:p>
        </w:tc>
        <w:tc>
          <w:tcPr>
            <w:tcW w:w="144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 2:15-3:15 Math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b/>
              </w:rPr>
              <w:t>1.G.1 Distinguish between defining attributes (e.g., triangles are closed and three-sided) versus non-defining attributes (e.g., color orientation, overall size); build and draw shapes to possess defining attributes.</w:t>
            </w:r>
          </w:p>
        </w:tc>
        <w:tc>
          <w:tcPr>
            <w:tcW w:w="1530" w:type="dxa"/>
            <w:vMerge w:val="restart"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sort geometric solids by their attributes.</w:t>
            </w: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70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sort, side, corner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Envision lesson 15-8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sort solid figures by various attributes including color, number of flat surfaces, and vertices, and whether  or not the solid figure can roll. Concept Development-Introduce/Teacher models concept (p. 499) , We do some together-Guided practic</w:t>
            </w:r>
            <w:r>
              <w:rPr>
                <w:rFonts w:ascii="Arial Narrow" w:eastAsia="Arial Narrow" w:hAnsi="Arial Narrow" w:cs="Arial Narrow"/>
              </w:rPr>
              <w:t>e (p. 500);  Students practice-Independent Practice (p. 501), Problem Solving-students complete alone or with a partner (p.502)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A43F63" w:rsidRDefault="00A43F63">
            <w:pPr>
              <w:contextualSpacing w:val="0"/>
            </w:pP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500"/>
        </w:trPr>
        <w:tc>
          <w:tcPr>
            <w:tcW w:w="420" w:type="dxa"/>
            <w:shd w:val="clear" w:color="auto" w:fill="EEECE1"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Science 3:15-3:35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1-LS1-1-Use materials to design a device that solves a specific problem or a solution to a specific problem. </w:t>
            </w:r>
          </w:p>
          <w:p w:rsidR="00A43F63" w:rsidRDefault="00663936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use engineering practices to solve a problem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mimic, engineering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continue work on the Jack’s Golden Egg Delivery problem”.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choose one their ideas to draw out and label.</w:t>
            </w:r>
          </w:p>
        </w:tc>
        <w:tc>
          <w:tcPr>
            <w:tcW w:w="153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A43F63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Wednesday  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11th              </w:t>
            </w:r>
          </w:p>
        </w:tc>
        <w:tc>
          <w:tcPr>
            <w:tcW w:w="144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Math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1.G.2 Compose two-dimensional shapes or three-dimensional shapes to create a composite shape, and compose new shapes from the composite shape.</w:t>
            </w:r>
          </w:p>
        </w:tc>
        <w:tc>
          <w:tcPr>
            <w:tcW w:w="153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84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SWBAT combine solid figures to make new solid figures.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 solid figure, cube, rectangular prism, sphere, cylinder, cone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 lesson 15-9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use solid figures to build a new solid figure. Con</w:t>
            </w:r>
            <w:r>
              <w:rPr>
                <w:rFonts w:ascii="Arial Narrow" w:eastAsia="Arial Narrow" w:hAnsi="Arial Narrow" w:cs="Arial Narrow"/>
              </w:rPr>
              <w:t xml:space="preserve">cept Development-Introduce/Teacher models concept (p. 503) , We do some together-Guided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practice (p. 504);  Students practice-Independent Practice (p. 505), Problem Solving-students complete alone or with a partner (p.506)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A43F63" w:rsidRDefault="00A43F63">
            <w:pPr>
              <w:contextualSpacing w:val="0"/>
            </w:pPr>
          </w:p>
          <w:p w:rsidR="00A43F63" w:rsidRDefault="00A43F63">
            <w:pPr>
              <w:contextualSpacing w:val="0"/>
            </w:pP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500"/>
        </w:trPr>
        <w:tc>
          <w:tcPr>
            <w:tcW w:w="420" w:type="dxa"/>
            <w:shd w:val="clear" w:color="auto" w:fill="EEECE1"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>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Science 3:15-3:35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1-LS1-1-Use materials to design a device that solves a specific problem or a solution to a specific problem. </w:t>
            </w:r>
          </w:p>
          <w:p w:rsidR="00A43F63" w:rsidRDefault="00663936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use engineering practices to solve a problem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mimic, engineering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continue work on the Jack’s Golden Egg Delivery problem”.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choose one their ideas to draw out and label.</w:t>
            </w:r>
          </w:p>
        </w:tc>
        <w:tc>
          <w:tcPr>
            <w:tcW w:w="153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Open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>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A43F63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</w:t>
            </w: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hursday  </w:t>
            </w: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May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12th</w:t>
            </w:r>
          </w:p>
        </w:tc>
        <w:tc>
          <w:tcPr>
            <w:tcW w:w="144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2:15-3:00 Math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1.G.2 Compose two-dimensional shapes or three-dimensional shapes to create a composite shape, and compose new shapes from the composite shape.</w:t>
            </w:r>
          </w:p>
          <w:p w:rsidR="00A43F63" w:rsidRDefault="00A43F63">
            <w:pPr>
              <w:pBdr>
                <w:top w:val="single" w:sz="4" w:space="1" w:color="auto"/>
              </w:pBdr>
            </w:pP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Learning Target: SWBAT combine solid figures to make new solid figures. 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 solid figure, </w:t>
            </w:r>
            <w:r>
              <w:rPr>
                <w:rFonts w:ascii="Arial Narrow" w:eastAsia="Arial Narrow" w:hAnsi="Arial Narrow" w:cs="Arial Narrow"/>
              </w:rPr>
              <w:t>cube, rectangular prism, sphere, cylinder, cone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 lesson 15-9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Students will use solid figures to build a new solid figure. Concept Development-Introduce/Teacher models concept (p. 503) , We do some together-Guided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practice (p</w:t>
            </w:r>
            <w:r>
              <w:rPr>
                <w:rFonts w:ascii="Arial Narrow" w:eastAsia="Arial Narrow" w:hAnsi="Arial Narrow" w:cs="Arial Narrow"/>
              </w:rPr>
              <w:t>. 504);  Students practice-Independent Practice (p. 505), Problem Solving-students complete alone or with a partner (p.506)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A43F63" w:rsidRDefault="00A43F63">
            <w:pPr>
              <w:contextualSpacing w:val="0"/>
            </w:pP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1530" w:type="dxa"/>
            <w:vMerge w:val="restart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A43F63" w:rsidRDefault="00A43F6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43F63" w:rsidRDefault="00A43F63">
            <w:pPr>
              <w:contextualSpacing w:val="0"/>
              <w:jc w:val="center"/>
            </w:pP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Science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1-LS1-1-Use materials to design a device that solves a specific problem or a solution to a specific problem. </w:t>
            </w:r>
          </w:p>
          <w:p w:rsidR="00A43F63" w:rsidRDefault="00663936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use engineering practices to solve a problem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  mimic, engineering</w:t>
            </w:r>
          </w:p>
          <w:p w:rsidR="00A43F63" w:rsidRDefault="00663936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Students will continue work on the Jack’s Golden Egg Delivery problem.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plan materials needed to make a model of their idea, and construct the model.</w:t>
            </w:r>
          </w:p>
          <w:p w:rsidR="00A43F63" w:rsidRDefault="00A43F63">
            <w:pPr>
              <w:spacing w:line="196" w:lineRule="auto"/>
              <w:contextualSpacing w:val="0"/>
            </w:pPr>
          </w:p>
          <w:p w:rsidR="00A43F63" w:rsidRDefault="00A43F63">
            <w:pPr>
              <w:contextualSpacing w:val="0"/>
            </w:pPr>
          </w:p>
        </w:tc>
        <w:tc>
          <w:tcPr>
            <w:tcW w:w="1530" w:type="dxa"/>
            <w:vMerge/>
          </w:tcPr>
          <w:p w:rsidR="00A43F63" w:rsidRDefault="00A43F63">
            <w:pPr>
              <w:contextualSpacing w:val="0"/>
              <w:jc w:val="center"/>
            </w:pPr>
          </w:p>
        </w:tc>
      </w:tr>
      <w:tr w:rsidR="00A43F63">
        <w:trPr>
          <w:trHeight w:val="2820"/>
        </w:trPr>
        <w:tc>
          <w:tcPr>
            <w:tcW w:w="420" w:type="dxa"/>
            <w:shd w:val="clear" w:color="auto" w:fill="EEECE1"/>
          </w:tcPr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May  </w:t>
            </w:r>
          </w:p>
          <w:p w:rsidR="00A43F63" w:rsidRDefault="00A43F63">
            <w:pPr>
              <w:ind w:left="113" w:right="113"/>
              <w:contextualSpacing w:val="0"/>
              <w:jc w:val="center"/>
            </w:pPr>
          </w:p>
          <w:p w:rsidR="00A43F63" w:rsidRDefault="00663936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13th</w:t>
            </w:r>
          </w:p>
        </w:tc>
        <w:tc>
          <w:tcPr>
            <w:tcW w:w="144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43F63" w:rsidRDefault="00663936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2:15-3:00 Math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1.G.1 Distinguish between defining attributes (e.g., triangles are closed and three-sided) versus non-defining attributes (e.g., color orientation, overall size); build and draw shapes to possess defining attributes.</w:t>
            </w:r>
          </w:p>
          <w:p w:rsidR="00A43F63" w:rsidRDefault="00A43F63">
            <w:pPr>
              <w:pBdr>
                <w:top w:val="single" w:sz="4" w:space="1" w:color="auto"/>
              </w:pBdr>
            </w:pP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bookmarkStart w:id="1" w:name="h.e6se0ceqjnie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ide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ntify defining and non-defining attributes of plane shapes and solid figures.</w:t>
            </w:r>
          </w:p>
          <w:p w:rsidR="00A43F63" w:rsidRDefault="00A43F63">
            <w:pPr>
              <w:pBdr>
                <w:top w:val="single" w:sz="4" w:space="1" w:color="auto"/>
              </w:pBdr>
            </w:pPr>
          </w:p>
          <w:p w:rsidR="00A43F63" w:rsidRDefault="00A43F63">
            <w:pPr>
              <w:contextualSpacing w:val="0"/>
            </w:pPr>
            <w:bookmarkStart w:id="2" w:name="h.2yx03h4agcy1" w:colFirst="0" w:colLast="0"/>
            <w:bookmarkEnd w:id="2"/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 solid figure, cube, rectangular prism, sphere, cylinder, cone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 lesson 15-8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identify attributes that define different p</w:t>
            </w:r>
            <w:r>
              <w:rPr>
                <w:rFonts w:ascii="Arial Narrow" w:eastAsia="Arial Narrow" w:hAnsi="Arial Narrow" w:cs="Arial Narrow"/>
              </w:rPr>
              <w:t>lane shapes and solid figures. Concept Development-Introduce/Teacher models concept (p.507) , We do some together-Guided practice (p.508 );  Students practice-Independent Practice (p.509), Problem Solving-students complete alone or with a partner (p.510)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</w:rPr>
              <w:t>xit Ticket</w:t>
            </w:r>
          </w:p>
          <w:p w:rsidR="00A43F63" w:rsidRDefault="00A43F63">
            <w:pPr>
              <w:contextualSpacing w:val="0"/>
            </w:pP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A43F63" w:rsidRDefault="00A43F63">
            <w:pPr>
              <w:contextualSpacing w:val="0"/>
            </w:pPr>
          </w:p>
          <w:p w:rsidR="00A43F63" w:rsidRDefault="00A43F63">
            <w:pPr>
              <w:contextualSpacing w:val="0"/>
            </w:pPr>
          </w:p>
          <w:p w:rsidR="00A43F63" w:rsidRDefault="00A43F63">
            <w:pPr>
              <w:contextualSpacing w:val="0"/>
            </w:pPr>
            <w:bookmarkStart w:id="3" w:name="h.22d4nok894gb" w:colFirst="0" w:colLast="0"/>
            <w:bookmarkEnd w:id="3"/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Science Activity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1-LS1-1-Use materials to design a device that solves a specific problem or a solution to a specific problem.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use engineering practices to solve a problem</w:t>
            </w:r>
          </w:p>
          <w:p w:rsidR="00A43F63" w:rsidRDefault="00A43F63">
            <w:pPr>
              <w:contextualSpacing w:val="0"/>
            </w:pPr>
            <w:bookmarkStart w:id="4" w:name="h.jlo3jhfc9mc8" w:colFirst="0" w:colLast="0"/>
            <w:bookmarkEnd w:id="4"/>
          </w:p>
        </w:tc>
        <w:tc>
          <w:tcPr>
            <w:tcW w:w="1530" w:type="dxa"/>
          </w:tcPr>
          <w:p w:rsidR="00A43F63" w:rsidRDefault="00663936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43F63" w:rsidRDefault="00663936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A43F63">
        <w:trPr>
          <w:trHeight w:val="2820"/>
        </w:trPr>
        <w:tc>
          <w:tcPr>
            <w:tcW w:w="420" w:type="dxa"/>
            <w:shd w:val="clear" w:color="auto" w:fill="EEECE1"/>
          </w:tcPr>
          <w:p w:rsidR="00A43F63" w:rsidRDefault="00A43F63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</w:tcPr>
          <w:p w:rsidR="00A43F63" w:rsidRDefault="00A43F63">
            <w:pPr>
              <w:contextualSpacing w:val="0"/>
              <w:jc w:val="center"/>
            </w:pPr>
          </w:p>
        </w:tc>
        <w:tc>
          <w:tcPr>
            <w:tcW w:w="8070" w:type="dxa"/>
          </w:tcPr>
          <w:p w:rsidR="00A43F63" w:rsidRDefault="00663936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continue work on the Jack’s Golden Egg Delivery problem”.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plan materials needed to make a model of their idea, construct the model. </w:t>
            </w:r>
          </w:p>
          <w:p w:rsidR="00A43F63" w:rsidRDefault="00663936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Then, students will explain their model and answer questions about it.</w:t>
            </w:r>
          </w:p>
          <w:p w:rsidR="00A43F63" w:rsidRDefault="00A43F63">
            <w:pPr>
              <w:spacing w:line="196" w:lineRule="auto"/>
              <w:contextualSpacing w:val="0"/>
            </w:pPr>
          </w:p>
        </w:tc>
        <w:tc>
          <w:tcPr>
            <w:tcW w:w="1530" w:type="dxa"/>
          </w:tcPr>
          <w:p w:rsidR="00A43F63" w:rsidRDefault="00A43F63">
            <w:pPr>
              <w:contextualSpacing w:val="0"/>
              <w:jc w:val="center"/>
            </w:pPr>
          </w:p>
        </w:tc>
      </w:tr>
    </w:tbl>
    <w:p w:rsidR="00A43F63" w:rsidRDefault="00A43F63">
      <w:pPr>
        <w:jc w:val="center"/>
      </w:pPr>
    </w:p>
    <w:p w:rsidR="00A43F63" w:rsidRDefault="00A43F63">
      <w:pPr>
        <w:jc w:val="center"/>
      </w:pPr>
    </w:p>
    <w:p w:rsidR="00A43F63" w:rsidRDefault="00A43F63">
      <w:pPr>
        <w:jc w:val="center"/>
      </w:pPr>
    </w:p>
    <w:sectPr w:rsidR="00A43F63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3936">
      <w:r>
        <w:separator/>
      </w:r>
    </w:p>
  </w:endnote>
  <w:endnote w:type="continuationSeparator" w:id="0">
    <w:p w:rsidR="00000000" w:rsidRDefault="006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63" w:rsidRDefault="00A43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3936">
      <w:r>
        <w:separator/>
      </w:r>
    </w:p>
  </w:footnote>
  <w:footnote w:type="continuationSeparator" w:id="0">
    <w:p w:rsidR="00000000" w:rsidRDefault="006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63" w:rsidRDefault="00A43F63">
    <w:pPr>
      <w:widowControl w:val="0"/>
      <w:spacing w:line="276" w:lineRule="auto"/>
    </w:pPr>
  </w:p>
  <w:p w:rsidR="00A43F63" w:rsidRDefault="00663936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63" w:rsidRDefault="00A43F63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A43F63">
      <w:trPr>
        <w:trHeight w:val="540"/>
      </w:trPr>
      <w:tc>
        <w:tcPr>
          <w:tcW w:w="3806" w:type="dxa"/>
        </w:tcPr>
        <w:p w:rsidR="00A43F63" w:rsidRDefault="00663936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A43F63" w:rsidRDefault="00663936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A43F63" w:rsidRDefault="00663936">
          <w:pPr>
            <w:tabs>
              <w:tab w:val="center" w:pos="4320"/>
              <w:tab w:val="right" w:pos="8640"/>
            </w:tabs>
            <w:contextualSpacing w:val="0"/>
          </w:pPr>
          <w:r>
            <w:t>Specials 1:05-1:55: See Block Schedule</w:t>
          </w:r>
        </w:p>
      </w:tc>
    </w:tr>
  </w:tbl>
  <w:p w:rsidR="00A43F63" w:rsidRDefault="00A43F6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1C2"/>
    <w:multiLevelType w:val="multilevel"/>
    <w:tmpl w:val="E6F002B0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35485ACF"/>
    <w:multiLevelType w:val="multilevel"/>
    <w:tmpl w:val="FDBEFFDC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63"/>
    <w:rsid w:val="00663936"/>
    <w:rsid w:val="00A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00D6D-280F-4A07-80B3-EAE7F3A6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2016-05-09T11:54:00Z</dcterms:created>
  <dcterms:modified xsi:type="dcterms:W3CDTF">2016-05-09T11:54:00Z</dcterms:modified>
</cp:coreProperties>
</file>